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计网实验报告4</w:t>
      </w:r>
    </w:p>
    <w:p>
      <w:pPr>
        <w:pStyle w:val="Heading2"/>
        <w:spacing w:after="50" w:line="360" w:lineRule="auto" w:beforeLines="100"/>
        <w:ind w:left="0"/>
        <w:jc w:val="left"/>
      </w:pPr>
      <w:bookmarkStart w:name="IxEY9" w:id="0"/>
      <w:r>
        <w:rPr>
          <w:rFonts w:ascii="宋体" w:hAnsi="Times New Roman" w:eastAsia="宋体"/>
        </w:rPr>
        <w:t>实验1：OSPF 多区域配置</w:t>
      </w:r>
    </w:p>
    <w:bookmarkEnd w:id="0"/>
    <w:bookmarkStart w:name="gH7LG" w:id="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1"/>
    <w:bookmarkStart w:name="ueb8210bf" w:id="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解配置OSPF多区域的使用场景</w:t>
      </w:r>
    </w:p>
    <w:bookmarkEnd w:id="2"/>
    <w:bookmarkStart w:name="ub0ab6239" w:id="3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掌握配置OSPF多区域的方法</w:t>
      </w:r>
    </w:p>
    <w:bookmarkEnd w:id="3"/>
    <w:bookmarkStart w:name="ua1ff90c1" w:id="4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理解OSPF区域边界路由器（ABR）的工作特点</w:t>
      </w:r>
    </w:p>
    <w:bookmarkEnd w:id="4"/>
    <w:bookmarkStart w:name="G4hUk" w:id="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5"/>
    <w:bookmarkStart w:name="uf044b5db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基础配置拓扑：</w:t>
      </w:r>
    </w:p>
    <w:bookmarkEnd w:id="6"/>
    <w:bookmarkStart w:name="u0489bafa" w:id="7"/>
    <w:p>
      <w:pPr>
        <w:spacing w:after="50" w:line="360" w:lineRule="auto" w:beforeLines="100"/>
        <w:ind w:left="0"/>
        <w:jc w:val="left"/>
      </w:pPr>
      <w:bookmarkStart w:name="u43bc32a1" w:id="8"/>
      <w:r>
        <w:rPr>
          <w:rFonts w:eastAsia="宋体" w:ascii="宋体"/>
        </w:rPr>
        <w:drawing>
          <wp:inline distT="0" distB="0" distL="0" distR="0">
            <wp:extent cx="5842000" cy="29091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32933" cy="683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bookmarkEnd w:id="7"/>
    <w:bookmarkStart w:name="u9fdfb1c5" w:id="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9"/>
    <w:bookmarkStart w:name="FQQ9X" w:id="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715"/>
        <w:gridCol w:w="2712"/>
        <w:gridCol w:w="2715"/>
        <w:gridCol w:w="2717"/>
        <w:gridCol w:w="2775"/>
      </w:tblGrid>
      <w:tr>
        <w:trPr>
          <w:trHeight w:val="495" w:hRule="atLeast"/>
        </w:trPr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b03df0" w:id="1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11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fa000d" w:id="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1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445fb8" w:id="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</w:t>
            </w:r>
          </w:p>
          <w:bookmarkEnd w:id="1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6ce1a9" w:id="1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1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dc8732" w:id="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15"/>
        </w:tc>
      </w:tr>
      <w:tr>
        <w:trPr>
          <w:trHeight w:val="555" w:hRule="atLeast"/>
        </w:trPr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412d9c" w:id="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PC-1</w:t>
            </w:r>
          </w:p>
          <w:bookmarkEnd w:id="16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86805f" w:id="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 0/0/1</w:t>
            </w:r>
          </w:p>
          <w:bookmarkEnd w:id="17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c3c3420" w:id="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10.0.1.1</w:t>
            </w:r>
          </w:p>
          <w:bookmarkEnd w:id="18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e73108" w:id="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9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7e8899" w:id="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10.0.1.254</w:t>
            </w:r>
          </w:p>
          <w:bookmarkEnd w:id="20"/>
        </w:tc>
      </w:tr>
      <w:tr>
        <w:trPr>
          <w:trHeight w:val="495" w:hRule="atLeast"/>
        </w:trPr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89d8d70" w:id="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PC-2</w:t>
            </w:r>
          </w:p>
          <w:bookmarkEnd w:id="21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4aaf542" w:id="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 0/0/1</w:t>
            </w:r>
          </w:p>
          <w:bookmarkEnd w:id="2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a6a8b1" w:id="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10.0.2.1</w:t>
            </w:r>
          </w:p>
          <w:bookmarkEnd w:id="2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c53c3b6" w:id="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791016" w:id="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10.0.2.254</w:t>
            </w:r>
          </w:p>
          <w:bookmarkEnd w:id="25"/>
        </w:tc>
      </w:tr>
      <w:tr>
        <w:trPr>
          <w:trHeight w:val="495" w:hRule="atLeast"/>
        </w:trPr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6b243fb" w:id="2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PC-3</w:t>
            </w:r>
          </w:p>
          <w:bookmarkEnd w:id="26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43fdda1" w:id="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 0/0/1</w:t>
            </w:r>
          </w:p>
          <w:bookmarkEnd w:id="27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dafa38" w:id="2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10.0.3.1</w:t>
            </w:r>
          </w:p>
          <w:bookmarkEnd w:id="28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9adcfb" w:id="2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9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fabbc0e" w:id="3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10.0.3.254</w:t>
            </w:r>
          </w:p>
          <w:bookmarkEnd w:id="30"/>
        </w:tc>
      </w:tr>
      <w:tr>
        <w:trPr>
          <w:trHeight w:val="495" w:hRule="atLeast"/>
        </w:trPr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9ef295" w:id="3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PC-4</w:t>
            </w:r>
          </w:p>
          <w:bookmarkEnd w:id="31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d91bd72" w:id="3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E 0/0/1</w:t>
            </w:r>
          </w:p>
          <w:bookmarkEnd w:id="3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5be7f4e" w:id="3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10.0.4.1</w:t>
            </w:r>
          </w:p>
          <w:bookmarkEnd w:id="3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12f256" w:id="3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1470fb0" w:id="3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10.0.4.254</w:t>
            </w:r>
          </w:p>
          <w:bookmarkEnd w:id="35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52ac02" w:id="36"/>
          <w:p>
            <w:pPr>
              <w:spacing w:after="50" w:line="360" w:lineRule="auto" w:beforeLines="100"/>
              <w:ind w:left="0"/>
              <w:jc w:val="center"/>
            </w:pPr>
          </w:p>
          <w:bookmarkEnd w:id="36"/>
          <w:bookmarkStart w:name="uad40999b" w:id="3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R1(AR2240)</w:t>
            </w:r>
          </w:p>
          <w:bookmarkEnd w:id="37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f7c9b3a" w:id="3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38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68efc0e" w:id="3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10.0.12.1</w:t>
            </w:r>
          </w:p>
          <w:bookmarkEnd w:id="39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bdefda" w:id="4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40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eadfc89" w:id="4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41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e52309" w:id="4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4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b249e2" w:id="4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10.0.13.1</w:t>
            </w:r>
          </w:p>
          <w:bookmarkEnd w:id="4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bb3f4c7" w:id="4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4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7ab378" w:id="4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45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14ee7e4" w:id="4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4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454b0c" w:id="4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10.0.15.1</w:t>
            </w:r>
          </w:p>
          <w:bookmarkEnd w:id="4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4b782d" w:id="4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4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27ab90" w:id="4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49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2d4f2d" w:id="50"/>
          <w:p>
            <w:pPr>
              <w:spacing w:after="50" w:line="360" w:lineRule="auto" w:beforeLines="100"/>
              <w:ind w:left="0"/>
              <w:jc w:val="center"/>
            </w:pPr>
          </w:p>
          <w:bookmarkEnd w:id="50"/>
          <w:bookmarkStart w:name="u60ee3407" w:id="5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R2(AR2240)</w:t>
            </w:r>
          </w:p>
          <w:bookmarkEnd w:id="51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6e2047d" w:id="5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5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0c2e69" w:id="5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10.0.12.2</w:t>
            </w:r>
          </w:p>
          <w:bookmarkEnd w:id="5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6f23479" w:id="5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5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e9d347" w:id="5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55"/>
        </w:tc>
      </w:tr>
      <w:tr>
        <w:trPr>
          <w:trHeight w:val="55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5feeb5" w:id="5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5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ff401a" w:id="5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10.0.24.2</w:t>
            </w:r>
          </w:p>
          <w:bookmarkEnd w:id="5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fcc8e51" w:id="5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5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bd9bca" w:id="5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5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5d178b" w:id="6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60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dc9efb" w:id="6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10.0.26.2</w:t>
            </w:r>
          </w:p>
          <w:bookmarkEnd w:id="61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38784de" w:id="6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62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60e59c5" w:id="6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63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09ecb3" w:id="64"/>
          <w:p>
            <w:pPr>
              <w:spacing w:after="50" w:line="360" w:lineRule="auto" w:beforeLines="100"/>
              <w:ind w:left="0"/>
              <w:jc w:val="center"/>
            </w:pPr>
          </w:p>
          <w:bookmarkEnd w:id="64"/>
          <w:bookmarkStart w:name="u94911b27" w:id="6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R3(AR2240)</w:t>
            </w:r>
          </w:p>
          <w:bookmarkEnd w:id="65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8c8844d" w:id="6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6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bd3e0a" w:id="6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10.0.34.3</w:t>
            </w:r>
          </w:p>
          <w:bookmarkEnd w:id="6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2582e2a" w:id="6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6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38807e3" w:id="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6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ea3a049" w:id="7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70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abf6f9b" w:id="7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10.0.13.3</w:t>
            </w:r>
          </w:p>
          <w:bookmarkEnd w:id="71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0c7551" w:id="7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72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dca5e0" w:id="7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7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b8b056" w:id="7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74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58b071" w:id="7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10.0.35.3</w:t>
            </w:r>
          </w:p>
          <w:bookmarkEnd w:id="75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9c3d45c" w:id="7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76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176591b" w:id="7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7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59af1c7" w:id="7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4/0/0</w:t>
            </w:r>
          </w:p>
          <w:bookmarkEnd w:id="78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5f1dd4" w:id="7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10.0.3.254</w:t>
            </w:r>
          </w:p>
          <w:bookmarkEnd w:id="79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bc62798" w:id="8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80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160743" w:id="8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81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520b51" w:id="82"/>
          <w:p>
            <w:pPr>
              <w:spacing w:after="50" w:line="360" w:lineRule="auto" w:beforeLines="100"/>
              <w:ind w:left="0"/>
              <w:jc w:val="center"/>
            </w:pPr>
          </w:p>
          <w:bookmarkEnd w:id="82"/>
          <w:bookmarkStart w:name="u27b13701" w:id="8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R4(AR2240)</w:t>
            </w:r>
          </w:p>
          <w:bookmarkEnd w:id="83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b6691e" w:id="8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84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9759c5" w:id="8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10.0.34.4</w:t>
            </w:r>
          </w:p>
          <w:bookmarkEnd w:id="85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34aa81d" w:id="8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86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c666533" w:id="8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8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19121b5" w:id="8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88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385d4b0" w:id="8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10.0.24.4</w:t>
            </w:r>
          </w:p>
          <w:bookmarkEnd w:id="89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3791d3" w:id="9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90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e840764" w:id="9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91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1a3e8b" w:id="9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9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6de7f04" w:id="9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10.0.46.4</w:t>
            </w:r>
          </w:p>
          <w:bookmarkEnd w:id="9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d021cd" w:id="9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9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7e526b" w:id="9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95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603d57" w:id="9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4/0/0</w:t>
            </w:r>
          </w:p>
          <w:bookmarkEnd w:id="9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1eefa1" w:id="9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10.0.4.254</w:t>
            </w:r>
          </w:p>
          <w:bookmarkEnd w:id="9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74c694" w:id="9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9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e8521b" w:id="9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99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bbe4de" w:id="100"/>
          <w:p>
            <w:pPr>
              <w:spacing w:after="50" w:line="360" w:lineRule="auto" w:beforeLines="100"/>
              <w:ind w:left="0"/>
              <w:jc w:val="center"/>
            </w:pPr>
          </w:p>
          <w:bookmarkEnd w:id="100"/>
          <w:bookmarkStart w:name="u72dacf4f" w:id="10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R5(AR2240)</w:t>
            </w:r>
          </w:p>
          <w:bookmarkEnd w:id="101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a7f52a0" w:id="10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102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444ed7" w:id="10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10.0.15.5</w:t>
            </w:r>
          </w:p>
          <w:bookmarkEnd w:id="103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ab370b8" w:id="10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04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b0e7476" w:id="10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05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241ca24" w:id="10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10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8ee6958" w:id="10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10.0.35.5</w:t>
            </w:r>
          </w:p>
          <w:bookmarkEnd w:id="10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7ed04a" w:id="10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0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bb6bd38" w:id="10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0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d9f652" w:id="11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110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d24d74" w:id="11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10.0.1.254</w:t>
            </w:r>
          </w:p>
          <w:bookmarkEnd w:id="111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6a0b03" w:id="1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12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bc33a16" w:id="1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13"/>
        </w:tc>
      </w:tr>
      <w:tr>
        <w:trPr>
          <w:trHeight w:val="495" w:hRule="atLeast"/>
        </w:trPr>
        <w:tc>
          <w:tcPr>
            <w:tcW w:w="2715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ae4a60" w:id="114"/>
          <w:p>
            <w:pPr>
              <w:spacing w:after="50" w:line="360" w:lineRule="auto" w:beforeLines="100"/>
              <w:ind w:left="0"/>
              <w:jc w:val="center"/>
            </w:pPr>
          </w:p>
          <w:bookmarkEnd w:id="114"/>
          <w:bookmarkStart w:name="u3db20238" w:id="1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R6(AR2240)</w:t>
            </w:r>
          </w:p>
          <w:bookmarkEnd w:id="115"/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c53a8f" w:id="1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116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273fbb1" w:id="1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10.0.226.6</w:t>
            </w:r>
          </w:p>
          <w:bookmarkEnd w:id="117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1acced3" w:id="1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18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c62e4e" w:id="1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1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81ca01" w:id="1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120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963ed4" w:id="1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10.0.46.6</w:t>
            </w:r>
          </w:p>
          <w:bookmarkEnd w:id="121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2ae6d56" w:id="1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22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35d5c9e" w:id="1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2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aefc70" w:id="1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124"/>
        </w:tc>
        <w:tc>
          <w:tcPr>
            <w:tcW w:w="271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d47dbb" w:id="1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10.0.2.254</w:t>
            </w:r>
          </w:p>
          <w:bookmarkEnd w:id="125"/>
        </w:tc>
        <w:tc>
          <w:tcPr>
            <w:tcW w:w="271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cce651" w:id="12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126"/>
        </w:tc>
        <w:tc>
          <w:tcPr>
            <w:tcW w:w="27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931cfe" w:id="1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127"/>
        </w:tc>
      </w:tr>
    </w:tbl>
    <w:bookmarkEnd w:id="10"/>
    <w:bookmarkStart w:name="OjFUB" w:id="1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128"/>
    <w:bookmarkStart w:name="ue88aa472" w:id="1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本实验模拟企业网络场景。R1、R2、R3、R4 为企业总部核心区域设备，属于区域 0，R5 属于新增分支机构A的网关设备，R6 属于新增分支机构B的网关设备。PC-1 和 PC-2 分别属于分支机构A和B，PC-3 和 PC-4 属于总部管理员登录设备，用于管理网络。</w:t>
      </w:r>
    </w:p>
    <w:bookmarkEnd w:id="129"/>
    <w:bookmarkStart w:name="u632515f0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在该网络中，如果设计方案采用单区域配置，则会导致单一区域 LSA 数目过于庞大，导致路由器开销过高，SPF 算法运算过于频繁。因此网络管理员选择配置多区域方案进行网络配置，将两个新分支运行在不同的 OSPF 区域中，其中 R5 属于区域 1，R6 属于区域 2。</w:t>
      </w:r>
    </w:p>
    <w:bookmarkEnd w:id="130"/>
    <w:bookmarkStart w:name="ap1al" w:id="1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131"/>
    <w:bookmarkStart w:name="ud7bf6047" w:id="132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132"/>
    <w:bookmarkStart w:name="ue7fad23d" w:id="1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根据实验编制进行基本配置（以 R3 为例）</w:t>
      </w:r>
    </w:p>
    <w:bookmarkEnd w:id="133"/>
    <w:bookmarkStart w:name="uee440456" w:id="134"/>
    <w:p>
      <w:pPr>
        <w:spacing w:after="50" w:line="360" w:lineRule="auto" w:beforeLines="100"/>
        <w:ind w:left="0"/>
        <w:jc w:val="left"/>
      </w:pPr>
      <w:bookmarkStart w:name="ube3ef5b1" w:id="135"/>
      <w:r>
        <w:rPr>
          <w:rFonts w:eastAsia="宋体" w:ascii="宋体"/>
        </w:rPr>
        <w:drawing>
          <wp:inline distT="0" distB="0" distL="0" distR="0">
            <wp:extent cx="3268133" cy="13146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8133" cy="13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5"/>
    </w:p>
    <w:bookmarkEnd w:id="134"/>
    <w:bookmarkStart w:name="u5dfa5d36" w:id="136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配置骨干路由器</w:t>
      </w:r>
    </w:p>
    <w:bookmarkEnd w:id="136"/>
    <w:bookmarkStart w:name="udd4abeda" w:id="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在公司总部路由器 R1 R2 R3 R4 上创建 OSPF 进程，并在骨干区域0视图下通告总部各网段（以 R1 为例）</w:t>
      </w:r>
    </w:p>
    <w:bookmarkEnd w:id="137"/>
    <w:bookmarkStart w:name="ueaf120c6" w:id="138"/>
    <w:p>
      <w:pPr>
        <w:spacing w:after="50" w:line="360" w:lineRule="auto" w:beforeLines="100"/>
        <w:ind w:left="0"/>
        <w:jc w:val="left"/>
      </w:pPr>
      <w:bookmarkStart w:name="ube3ed295" w:id="139"/>
      <w:r>
        <w:rPr>
          <w:rFonts w:eastAsia="宋体" w:ascii="宋体"/>
        </w:rPr>
        <w:drawing>
          <wp:inline distT="0" distB="0" distL="0" distR="0">
            <wp:extent cx="3657600" cy="6729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9"/>
    </w:p>
    <w:bookmarkEnd w:id="138"/>
    <w:bookmarkStart w:name="u1bf51546" w:id="1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配置完成后用 PC-3 ping PC-4，发现可以正常通信，路由配置完成</w:t>
      </w:r>
    </w:p>
    <w:bookmarkEnd w:id="140"/>
    <w:bookmarkStart w:name="uf8a91bb7" w:id="141"/>
    <w:p>
      <w:pPr>
        <w:spacing w:after="50" w:line="360" w:lineRule="auto" w:beforeLines="100"/>
        <w:ind w:left="0"/>
        <w:jc w:val="left"/>
      </w:pPr>
      <w:bookmarkStart w:name="ub67a719d" w:id="142"/>
      <w:r>
        <w:rPr>
          <w:rFonts w:eastAsia="宋体" w:ascii="宋体"/>
        </w:rPr>
        <w:drawing>
          <wp:inline distT="0" distB="0" distL="0" distR="0">
            <wp:extent cx="3894667" cy="19688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196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2"/>
    </w:p>
    <w:bookmarkEnd w:id="141"/>
    <w:bookmarkStart w:name="u55dcb025" w:id="143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配置非骨干区域路由器</w:t>
      </w:r>
    </w:p>
    <w:bookmarkEnd w:id="143"/>
    <w:bookmarkStart w:name="u70f54fea" w:id="1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在分支 A 的路由器 R5 上创建 OSPF 进程，创建并进入区域 1，并通告分支 A 的相应网段</w:t>
      </w:r>
    </w:p>
    <w:bookmarkEnd w:id="144"/>
    <w:bookmarkStart w:name="ubd27593e" w:id="145"/>
    <w:p>
      <w:pPr>
        <w:spacing w:after="50" w:line="360" w:lineRule="auto" w:beforeLines="100"/>
        <w:ind w:left="0"/>
        <w:jc w:val="left"/>
      </w:pPr>
      <w:bookmarkStart w:name="u48ba0c43" w:id="146"/>
      <w:r>
        <w:rPr>
          <w:rFonts w:eastAsia="宋体" w:ascii="宋体"/>
        </w:rPr>
        <w:drawing>
          <wp:inline distT="0" distB="0" distL="0" distR="0">
            <wp:extent cx="3589867" cy="5661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9867" cy="56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6"/>
    </w:p>
    <w:bookmarkEnd w:id="145"/>
    <w:bookmarkStart w:name="uc0098161" w:id="147"/>
    <w:p>
      <w:pPr>
        <w:spacing w:after="50" w:line="360" w:lineRule="auto" w:beforeLines="100"/>
        <w:ind w:left="0"/>
        <w:jc w:val="left"/>
      </w:pPr>
      <w:bookmarkStart w:name="u94bbf635" w:id="148"/>
      <w:r>
        <w:rPr>
          <w:rFonts w:eastAsia="宋体" w:ascii="宋体"/>
        </w:rPr>
        <w:drawing>
          <wp:inline distT="0" distB="0" distL="0" distR="0">
            <wp:extent cx="3640667" cy="5093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667" cy="50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8"/>
    </w:p>
    <w:bookmarkEnd w:id="147"/>
    <w:bookmarkStart w:name="u474584ba" w:id="1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OSPF 邻居状态</w:t>
      </w:r>
    </w:p>
    <w:bookmarkEnd w:id="149"/>
    <w:bookmarkStart w:name="uf3f22723" w:id="150"/>
    <w:p>
      <w:pPr>
        <w:spacing w:after="50" w:line="360" w:lineRule="auto" w:beforeLines="100"/>
        <w:ind w:left="0"/>
        <w:jc w:val="left"/>
      </w:pPr>
      <w:bookmarkStart w:name="ubba4b5dc" w:id="151"/>
      <w:r>
        <w:rPr>
          <w:rFonts w:eastAsia="宋体" w:ascii="宋体"/>
        </w:rPr>
        <w:drawing>
          <wp:inline distT="0" distB="0" distL="0" distR="0">
            <wp:extent cx="4436533" cy="30918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6533" cy="30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"/>
    </w:p>
    <w:bookmarkEnd w:id="150"/>
    <w:bookmarkStart w:name="u6eba69ed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R5 与 R1 R3 的 OSPF 邻居关系建立正常</w:t>
      </w:r>
    </w:p>
    <w:bookmarkEnd w:id="152"/>
    <w:bookmarkStart w:name="u69b6589a" w:id="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ip routing-table protocol ospf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命令查看 R5 路由表中的 OSPF 路由条目</w:t>
      </w:r>
    </w:p>
    <w:bookmarkEnd w:id="153"/>
    <w:bookmarkStart w:name="u3f25b538" w:id="154"/>
    <w:p>
      <w:pPr>
        <w:spacing w:after="50" w:line="360" w:lineRule="auto" w:beforeLines="100"/>
        <w:ind w:left="0"/>
        <w:jc w:val="left"/>
      </w:pPr>
      <w:bookmarkStart w:name="ucdc70661" w:id="155"/>
      <w:r>
        <w:rPr>
          <w:rFonts w:eastAsia="宋体" w:ascii="宋体"/>
        </w:rPr>
        <w:drawing>
          <wp:inline distT="0" distB="0" distL="0" distR="0">
            <wp:extent cx="5215466" cy="386431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5466" cy="38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bookmarkEnd w:id="154"/>
    <w:bookmarkStart w:name="uf764ee0f" w:id="1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以观察到，除OSPF区域2内的路由外，相关OSPF路由条目都已经获得。在拓扑中，R1和R3这两台连接不同区域的路由器称为ABR，即区域边界路由器，该类路由器设备可以同时属于两个以上的区域，但其中至少一个端口必须在骨干区域内。ABR是用来连接骨干区域和非骨干区域的，其与骨干区域之间既可以是物理连接，也可以是逻辑上的连接。</w:t>
      </w:r>
    </w:p>
    <w:bookmarkEnd w:id="156"/>
    <w:bookmarkStart w:name="ua4807572" w:id="1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ospf lsdb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命令查看R5的OSPF链路状态数据库信息。 </w:t>
      </w:r>
    </w:p>
    <w:bookmarkEnd w:id="157"/>
    <w:bookmarkStart w:name="u4e7819c5" w:id="158"/>
    <w:p>
      <w:pPr>
        <w:spacing w:after="50" w:line="360" w:lineRule="auto" w:beforeLines="100"/>
        <w:ind w:left="0"/>
        <w:jc w:val="left"/>
      </w:pPr>
      <w:bookmarkStart w:name="u9777378c" w:id="159"/>
      <w:r>
        <w:rPr>
          <w:rFonts w:eastAsia="宋体" w:ascii="宋体"/>
        </w:rPr>
        <w:drawing>
          <wp:inline distT="0" distB="0" distL="0" distR="0">
            <wp:extent cx="4893733" cy="30972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3733" cy="30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"/>
    </w:p>
    <w:bookmarkEnd w:id="158"/>
    <w:bookmarkStart w:name="u23d34fe0" w:id="1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可以观察到，关于其他区域的路由条目都是通过“Sum—Net”这类LSA获得，而这类LSA是不参与本区域的SPF算法运算的。</w:t>
      </w:r>
    </w:p>
    <w:bookmarkEnd w:id="160"/>
    <w:bookmarkStart w:name="ueadfac13" w:id="1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对公司另一分部B的路由器R6，和相应ABR设备R2、R4也做同样的配置。</w:t>
      </w:r>
    </w:p>
    <w:bookmarkEnd w:id="161"/>
    <w:bookmarkStart w:name="u1d926ee8" w:id="162"/>
    <w:p>
      <w:pPr>
        <w:spacing w:after="50" w:line="360" w:lineRule="auto" w:beforeLines="100"/>
        <w:ind w:left="0"/>
        <w:jc w:val="left"/>
      </w:pPr>
      <w:bookmarkStart w:name="u30563311" w:id="163"/>
      <w:r>
        <w:rPr>
          <w:rFonts w:eastAsia="宋体" w:ascii="宋体"/>
        </w:rPr>
        <w:drawing>
          <wp:inline distT="0" distB="0" distL="0" distR="0">
            <wp:extent cx="3589867" cy="8254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867" cy="8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3"/>
    </w:p>
    <w:bookmarkEnd w:id="162"/>
    <w:bookmarkStart w:name="uda6ecd06" w:id="164"/>
    <w:p>
      <w:pPr>
        <w:spacing w:after="50" w:line="360" w:lineRule="auto" w:beforeLines="100"/>
        <w:ind w:left="0"/>
        <w:jc w:val="left"/>
      </w:pPr>
      <w:bookmarkStart w:name="u70d41ffc" w:id="165"/>
      <w:r>
        <w:rPr>
          <w:rFonts w:eastAsia="宋体" w:ascii="宋体"/>
        </w:rPr>
        <w:drawing>
          <wp:inline distT="0" distB="0" distL="0" distR="0">
            <wp:extent cx="3572933" cy="60009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60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</w:p>
    <w:bookmarkEnd w:id="164"/>
    <w:bookmarkStart w:name="ue395e211" w:id="166"/>
    <w:p>
      <w:pPr>
        <w:spacing w:after="50" w:line="360" w:lineRule="auto" w:beforeLines="100"/>
        <w:ind w:left="0"/>
        <w:jc w:val="left"/>
      </w:pPr>
      <w:bookmarkStart w:name="u47d21673" w:id="167"/>
      <w:r>
        <w:rPr>
          <w:rFonts w:eastAsia="宋体" w:ascii="宋体"/>
        </w:rPr>
        <w:drawing>
          <wp:inline distT="0" distB="0" distL="0" distR="0">
            <wp:extent cx="3674533" cy="60988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4533" cy="60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7"/>
    </w:p>
    <w:bookmarkEnd w:id="166"/>
    <w:bookmarkStart w:name="u7713d1cd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配置完成查看 R6 路由条目</w:t>
      </w:r>
    </w:p>
    <w:bookmarkEnd w:id="168"/>
    <w:bookmarkStart w:name="ua0119a84" w:id="169"/>
    <w:p>
      <w:pPr>
        <w:spacing w:after="50" w:line="360" w:lineRule="auto" w:beforeLines="100"/>
        <w:ind w:left="0"/>
        <w:jc w:val="left"/>
      </w:pPr>
      <w:bookmarkStart w:name="udddab9c7" w:id="170"/>
      <w:r>
        <w:rPr>
          <w:rFonts w:eastAsia="宋体" w:ascii="宋体"/>
        </w:rPr>
        <w:drawing>
          <wp:inline distT="0" distB="0" distL="0" distR="0">
            <wp:extent cx="5249334" cy="41099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334" cy="41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"/>
    </w:p>
    <w:bookmarkEnd w:id="169"/>
    <w:bookmarkStart w:name="u86cf934c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观察到可以正常接收路由条目</w:t>
      </w:r>
    </w:p>
    <w:bookmarkEnd w:id="171"/>
    <w:bookmarkStart w:name="u91e53409" w:id="1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 PC-1 和 PC-2 连通性</w:t>
      </w:r>
    </w:p>
    <w:bookmarkEnd w:id="172"/>
    <w:bookmarkStart w:name="u3cef5620" w:id="173"/>
    <w:p>
      <w:pPr>
        <w:spacing w:after="50" w:line="360" w:lineRule="auto" w:beforeLines="100"/>
        <w:ind w:left="0"/>
        <w:jc w:val="left"/>
      </w:pPr>
      <w:bookmarkStart w:name="u8e4492d5" w:id="174"/>
      <w:r>
        <w:rPr>
          <w:rFonts w:eastAsia="宋体" w:ascii="宋体"/>
        </w:rPr>
        <w:drawing>
          <wp:inline distT="0" distB="0" distL="0" distR="0">
            <wp:extent cx="3691467" cy="19082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1467" cy="19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bookmarkEnd w:id="173"/>
    <w:bookmarkStart w:name="u7b2bb938" w:id="1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观察到通信正常</w:t>
      </w:r>
    </w:p>
    <w:bookmarkEnd w:id="175"/>
    <w:bookmarkStart w:name="Vm6OV" w:id="1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176"/>
    <w:bookmarkStart w:name="u53a12ebc" w:id="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思考</w:t>
      </w:r>
    </w:p>
    <w:bookmarkEnd w:id="177"/>
    <w:bookmarkStart w:name="uf70579cb" w:id="1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在本实验中，如果现在公司总部配置的区域不是骨干区域0，而是其他非骨干区域，会出现什么现象？</w:t>
      </w:r>
    </w:p>
    <w:bookmarkEnd w:id="178"/>
    <w:bookmarkStart w:name="u700c67ec" w:id="1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OSPF区域之间的直接通信是受限的。非骨干区域之间不能直接交换路由信息，需要通过骨干区域进行中转。如果总部不在骨干区域，分支之间可能需要经过多个区域来实现通信，增加了路径的复杂性。</w:t>
      </w:r>
    </w:p>
    <w:bookmarkEnd w:id="179"/>
    <w:bookmarkStart w:name="uc2671c02" w:id="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收获</w:t>
      </w:r>
    </w:p>
    <w:bookmarkEnd w:id="180"/>
    <w:bookmarkStart w:name="u6292fda6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本次实验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学习了如何通过划分多个 OSPF 区域来优化网络配置，以降低开销和提高性能。了解了如何在骨干区域和非骨干区域配置 OSPF，以及如何通告不同区域的网段。学会了 ABR 在连接不同 OSPF 区域时的作用，以及如何配置 ABR 设备，使其能够同时属于两个以上的区域。</w:t>
      </w:r>
    </w:p>
    <w:bookmarkEnd w:id="181"/>
    <w:bookmarkStart w:name="qpCW4" w:id="18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实验2：配置 OSPF 的认证</w:t>
      </w:r>
    </w:p>
    <w:bookmarkEnd w:id="182"/>
    <w:bookmarkStart w:name="IN1f3" w:id="1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183"/>
    <w:bookmarkStart w:name="u7d4cda56" w:id="184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理解OSPF认证的应用场景</w:t>
      </w:r>
    </w:p>
    <w:bookmarkEnd w:id="184"/>
    <w:bookmarkStart w:name="u497fe9ff" w:id="185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理解OSPF区域认证和链路认证的区别</w:t>
      </w:r>
    </w:p>
    <w:bookmarkEnd w:id="185"/>
    <w:bookmarkStart w:name="u46defc3b" w:id="186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掌握配置OSPF区域认证的方法</w:t>
      </w:r>
    </w:p>
    <w:bookmarkEnd w:id="186"/>
    <w:bookmarkStart w:name="ueb37af36" w:id="187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掌握配置OSPF链路认证的方法实验内容</w:t>
      </w:r>
    </w:p>
    <w:bookmarkEnd w:id="187"/>
    <w:bookmarkStart w:name="FTyqH" w:id="1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188"/>
    <w:bookmarkStart w:name="u0ba39278" w:id="1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基础配置拓扑：</w:t>
      </w:r>
    </w:p>
    <w:bookmarkEnd w:id="189"/>
    <w:bookmarkStart w:name="u7bfd436a" w:id="190"/>
    <w:p>
      <w:pPr>
        <w:spacing w:after="50" w:line="360" w:lineRule="auto" w:beforeLines="100"/>
        <w:ind w:left="0"/>
        <w:jc w:val="left"/>
      </w:pPr>
      <w:bookmarkStart w:name="u78e432fa" w:id="191"/>
      <w:r>
        <w:rPr>
          <w:rFonts w:eastAsia="宋体" w:ascii="宋体"/>
        </w:rPr>
        <w:drawing>
          <wp:inline distT="0" distB="0" distL="0" distR="0">
            <wp:extent cx="5842000" cy="361013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0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1"/>
    </w:p>
    <w:bookmarkEnd w:id="190"/>
    <w:bookmarkStart w:name="u4c3f8aa9" w:id="1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192"/>
    <w:bookmarkStart w:name="OHxpo" w:id="19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782"/>
        <w:gridCol w:w="2729"/>
        <w:gridCol w:w="2673"/>
        <w:gridCol w:w="2896"/>
        <w:gridCol w:w="2554"/>
      </w:tblGrid>
      <w:tr>
        <w:trPr>
          <w:trHeight w:val="495" w:hRule="atLeast"/>
        </w:trPr>
        <w:tc>
          <w:tcPr>
            <w:tcW w:w="278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4a81e05" w:id="19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194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afcb3e8" w:id="19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195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caa83c5" w:id="19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</w:t>
            </w:r>
          </w:p>
          <w:bookmarkEnd w:id="196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46b20d" w:id="19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197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adcac7" w:id="19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198"/>
        </w:tc>
      </w:tr>
      <w:tr>
        <w:trPr>
          <w:trHeight w:val="49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ec0eaa5" w:id="19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R1(AR2220)</w:t>
            </w:r>
          </w:p>
          <w:bookmarkEnd w:id="199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3bf25c" w:id="20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00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886e89" w:id="20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1.1.1.1</w:t>
            </w:r>
          </w:p>
          <w:bookmarkEnd w:id="201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1317f66" w:id="20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02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1f9d50c" w:id="20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0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432038" w:id="20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04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470b62" w:id="20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10.0.12.1</w:t>
            </w:r>
          </w:p>
          <w:bookmarkEnd w:id="205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bc066e" w:id="20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06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d367c38" w:id="20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07"/>
        </w:tc>
      </w:tr>
      <w:tr>
        <w:trPr>
          <w:trHeight w:val="55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152d99a" w:id="208"/>
          <w:p>
            <w:pPr>
              <w:spacing w:after="50" w:line="360" w:lineRule="auto" w:beforeLines="100"/>
              <w:ind w:left="0"/>
              <w:jc w:val="center"/>
            </w:pPr>
          </w:p>
          <w:bookmarkEnd w:id="208"/>
          <w:bookmarkStart w:name="ufb45d0a4" w:id="20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R2(AR2220)</w:t>
            </w:r>
          </w:p>
          <w:bookmarkEnd w:id="209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e20fa2d" w:id="21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10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e1c4c3" w:id="21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2.2.2.2</w:t>
            </w:r>
          </w:p>
          <w:bookmarkEnd w:id="211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ec01c0" w:id="21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12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cc07fe" w:id="21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1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bebcde" w:id="21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14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0599ba" w:id="21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10.0.12.2</w:t>
            </w:r>
          </w:p>
          <w:bookmarkEnd w:id="215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3b7120d" w:id="21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16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6b4a1cd" w:id="21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1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b4ffbf" w:id="21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218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31521f" w:id="21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10.0.24.2</w:t>
            </w:r>
          </w:p>
          <w:bookmarkEnd w:id="219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cf8f36" w:id="22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20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52f384" w:id="22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21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f382514" w:id="22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222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f2e0f48" w:id="22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10.0.23.2</w:t>
            </w:r>
          </w:p>
          <w:bookmarkEnd w:id="223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86a9ab" w:id="22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24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aaa6b5e" w:id="22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25"/>
        </w:tc>
      </w:tr>
      <w:tr>
        <w:trPr>
          <w:trHeight w:val="49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fa6edc" w:id="226"/>
          <w:p>
            <w:pPr>
              <w:spacing w:after="50" w:line="360" w:lineRule="auto" w:beforeLines="100"/>
              <w:ind w:left="0"/>
              <w:jc w:val="center"/>
            </w:pPr>
          </w:p>
          <w:bookmarkEnd w:id="226"/>
          <w:bookmarkStart w:name="u153352dd" w:id="22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R3(AR2220)</w:t>
            </w:r>
          </w:p>
          <w:bookmarkEnd w:id="227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d27b24" w:id="22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28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5cda01" w:id="22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3.3.3.3</w:t>
            </w:r>
          </w:p>
          <w:bookmarkEnd w:id="229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137c395" w:id="23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30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c26f9e4" w:id="23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31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2e25f3a" w:id="23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32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8d5d7a" w:id="23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10.0.35.3</w:t>
            </w:r>
          </w:p>
          <w:bookmarkEnd w:id="233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26b08e" w:id="23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34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d54811c" w:id="23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35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28aeaa" w:id="23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0/0/1</w:t>
            </w:r>
          </w:p>
          <w:bookmarkEnd w:id="236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3057ae" w:id="23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10.0.36.3</w:t>
            </w:r>
          </w:p>
          <w:bookmarkEnd w:id="237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996264" w:id="23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38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89b77ec" w:id="23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39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03b1f4e" w:id="24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0/0/2</w:t>
            </w:r>
          </w:p>
          <w:bookmarkEnd w:id="240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0ab382" w:id="24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10.0.23.3</w:t>
            </w:r>
          </w:p>
          <w:bookmarkEnd w:id="241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77d189" w:id="24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42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e7d9f66" w:id="24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43"/>
        </w:tc>
      </w:tr>
      <w:tr>
        <w:trPr>
          <w:trHeight w:val="49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68b3b0" w:id="24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R4(AR2220)</w:t>
            </w:r>
          </w:p>
          <w:bookmarkEnd w:id="244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a17bf2" w:id="24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45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d26847" w:id="24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4.4.4.4</w:t>
            </w:r>
          </w:p>
          <w:bookmarkEnd w:id="246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5ad7bf8" w:id="24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47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a2a2ae" w:id="24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48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828694" w:id="24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49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c35cc5c" w:id="25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10.0.24.4</w:t>
            </w:r>
          </w:p>
          <w:bookmarkEnd w:id="250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5342d5" w:id="25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51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ddc40ed" w:id="25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52"/>
        </w:tc>
      </w:tr>
      <w:tr>
        <w:trPr>
          <w:trHeight w:val="49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deb314" w:id="25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R5(AR2220)</w:t>
            </w:r>
          </w:p>
          <w:bookmarkEnd w:id="253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9e65db" w:id="25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54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b6320ef" w:id="25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5.5.5.5</w:t>
            </w:r>
          </w:p>
          <w:bookmarkEnd w:id="255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18e7aa3" w:id="25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56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304e72" w:id="25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57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f90edb" w:id="25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58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158980" w:id="25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10.0.35.5</w:t>
            </w:r>
          </w:p>
          <w:bookmarkEnd w:id="259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18156a3" w:id="26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60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0fc5f92" w:id="26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61"/>
        </w:tc>
      </w:tr>
      <w:tr>
        <w:trPr>
          <w:trHeight w:val="495" w:hRule="atLeast"/>
        </w:trPr>
        <w:tc>
          <w:tcPr>
            <w:tcW w:w="2782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94bf7d" w:id="26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R6(AR2220)</w:t>
            </w:r>
          </w:p>
          <w:bookmarkEnd w:id="262"/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5cfd2b9" w:id="26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263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2abf07" w:id="26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6.6.6.6</w:t>
            </w:r>
          </w:p>
          <w:bookmarkEnd w:id="264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1457620" w:id="26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265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cfd2b09" w:id="26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66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7c787e8" w:id="26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267"/>
        </w:tc>
        <w:tc>
          <w:tcPr>
            <w:tcW w:w="26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00cd681" w:id="26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10.0.36.6</w:t>
            </w:r>
          </w:p>
          <w:bookmarkEnd w:id="268"/>
        </w:tc>
        <w:tc>
          <w:tcPr>
            <w:tcW w:w="289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c2b2da" w:id="2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269"/>
        </w:tc>
        <w:tc>
          <w:tcPr>
            <w:tcW w:w="255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b42182e" w:id="27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270"/>
        </w:tc>
      </w:tr>
    </w:tbl>
    <w:bookmarkEnd w:id="193"/>
    <w:bookmarkStart w:name="qxA5h" w:id="2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271"/>
    <w:bookmarkStart w:name="ua6b19df6" w:id="2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本实验模拟企业网络环境。R3、R5、R6 属于公司总部骨干区域路由器，R2 为 ABR。公司分部路由器 R1 和 R4 都属于区域 1，但分属不通部门，R1 作为市场部门网关，R4作为财务部门网关。网络管理员在区域 0 和区域 1 上配置 OSPF 区域认证，其中区域 0 开启密文认证，区域1开启明文认证。为进一步提高该 OSPF 网络安全性，R2 和 R4 上单独设置密钥，配置 OSPF 链路认证。</w:t>
      </w:r>
    </w:p>
    <w:bookmarkEnd w:id="272"/>
    <w:bookmarkStart w:name="JHEUp" w:id="2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273"/>
    <w:bookmarkStart w:name="u9489ef86" w:id="274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274"/>
    <w:bookmarkStart w:name="ua0f8c078" w:id="2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根据实验编址表进行基本配置（以 R3 为例）</w:t>
      </w:r>
    </w:p>
    <w:bookmarkEnd w:id="275"/>
    <w:bookmarkStart w:name="u91b8a4e4" w:id="276"/>
    <w:p>
      <w:pPr>
        <w:spacing w:after="50" w:line="360" w:lineRule="auto" w:beforeLines="100"/>
        <w:ind w:left="0"/>
        <w:jc w:val="left"/>
      </w:pPr>
      <w:bookmarkStart w:name="u090cc395" w:id="277"/>
      <w:r>
        <w:rPr>
          <w:rFonts w:eastAsia="宋体" w:ascii="宋体"/>
        </w:rPr>
        <w:drawing>
          <wp:inline distT="0" distB="0" distL="0" distR="0">
            <wp:extent cx="3183467" cy="17124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3467" cy="17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7"/>
    </w:p>
    <w:bookmarkEnd w:id="276"/>
    <w:bookmarkStart w:name="u762f4274" w:id="278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搭建 OSPF 网络</w:t>
      </w:r>
    </w:p>
    <w:bookmarkEnd w:id="278"/>
    <w:bookmarkStart w:name="u805ec960" w:id="2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在各台路由器上进行相关 OSPF 配置（以 R3 为例）</w:t>
      </w:r>
    </w:p>
    <w:bookmarkEnd w:id="279"/>
    <w:bookmarkStart w:name="u53a9c740" w:id="280"/>
    <w:p>
      <w:pPr>
        <w:spacing w:after="50" w:line="360" w:lineRule="auto" w:beforeLines="100"/>
        <w:ind w:left="0"/>
        <w:jc w:val="left"/>
      </w:pPr>
      <w:bookmarkStart w:name="u28a4c754" w:id="281"/>
      <w:r>
        <w:rPr>
          <w:rFonts w:eastAsia="宋体" w:ascii="宋体"/>
        </w:rPr>
        <w:drawing>
          <wp:inline distT="0" distB="0" distL="0" distR="0">
            <wp:extent cx="3725333" cy="9908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1"/>
    </w:p>
    <w:bookmarkEnd w:id="280"/>
    <w:bookmarkStart w:name="u9d4d329a" w:id="2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配置完成后测试各设备上环回口的连通性</w:t>
      </w:r>
    </w:p>
    <w:bookmarkEnd w:id="282"/>
    <w:bookmarkStart w:name="u595bdf57" w:id="283"/>
    <w:p>
      <w:pPr>
        <w:spacing w:after="50" w:line="360" w:lineRule="auto" w:beforeLines="100"/>
        <w:ind w:left="0"/>
        <w:jc w:val="left"/>
      </w:pPr>
      <w:bookmarkStart w:name="ue871142a" w:id="284"/>
      <w:r>
        <w:rPr>
          <w:rFonts w:eastAsia="宋体" w:ascii="宋体"/>
        </w:rPr>
        <w:drawing>
          <wp:inline distT="0" distB="0" distL="0" distR="0">
            <wp:extent cx="3742267" cy="15417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15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4"/>
    </w:p>
    <w:bookmarkEnd w:id="283"/>
    <w:bookmarkStart w:name="uacce3358" w:id="2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可以正常通信</w:t>
      </w:r>
    </w:p>
    <w:bookmarkEnd w:id="285"/>
    <w:bookmarkStart w:name="uf79bc733" w:id="286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配置公司分部 OSPF 区域明文认证</w:t>
      </w:r>
    </w:p>
    <w:bookmarkEnd w:id="286"/>
    <w:bookmarkStart w:name="ue281348d" w:id="2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上 OSPF 的区域 1 下使用</w:t>
      </w:r>
      <w:r>
        <w:rPr>
          <w:rFonts w:ascii="宋体" w:hAnsi="Courier New" w:eastAsia="宋体"/>
          <w:b/>
          <w:i w:val="false"/>
          <w:color w:val="000000"/>
          <w:sz w:val="24"/>
        </w:rPr>
        <w:t>authentication-mode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命令指定该区域使用认证模式为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simple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，即简单验证模式，配置命令为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huawei1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,并配置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plain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参数</w:t>
      </w:r>
    </w:p>
    <w:bookmarkEnd w:id="287"/>
    <w:bookmarkStart w:name="u7378341d" w:id="2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plain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参数后，可以使得在查看配置文件时，口令均以明文方式显示。如果不设置参数的话，在查看配置文件时，默认会以密文方式显示口令，即无法查看所配置的口令原文，这可以使非管理员用户在登录设备后无法查看到口令原文，从而提高安全性</w:t>
      </w:r>
    </w:p>
    <w:bookmarkEnd w:id="288"/>
    <w:bookmarkStart w:name="u41480fbd" w:id="289"/>
    <w:p>
      <w:pPr>
        <w:spacing w:after="50" w:line="360" w:lineRule="auto" w:beforeLines="100"/>
        <w:ind w:left="0"/>
        <w:jc w:val="left"/>
      </w:pPr>
      <w:bookmarkStart w:name="u922d504b" w:id="290"/>
      <w:r>
        <w:rPr>
          <w:rFonts w:eastAsia="宋体" w:ascii="宋体"/>
        </w:rPr>
        <w:drawing>
          <wp:inline distT="0" distB="0" distL="0" distR="0">
            <wp:extent cx="4402667" cy="16859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6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0"/>
    </w:p>
    <w:bookmarkEnd w:id="289"/>
    <w:bookmarkStart w:name="u886bb6de" w:id="2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观察到此时以明文的形式显示口令</w:t>
      </w:r>
    </w:p>
    <w:bookmarkEnd w:id="291"/>
    <w:bookmarkStart w:name="u752fb2f1" w:id="2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上重新配置区域认证命令，并查看配置</w:t>
      </w:r>
    </w:p>
    <w:bookmarkEnd w:id="292"/>
    <w:bookmarkStart w:name="u33773efb" w:id="293"/>
    <w:p>
      <w:pPr>
        <w:spacing w:after="50" w:line="360" w:lineRule="auto" w:beforeLines="100"/>
        <w:ind w:left="0"/>
        <w:jc w:val="left"/>
      </w:pPr>
      <w:bookmarkStart w:name="ub255d9a5" w:id="294"/>
      <w:r>
        <w:rPr>
          <w:rFonts w:eastAsia="宋体" w:ascii="宋体"/>
        </w:rPr>
        <w:drawing>
          <wp:inline distT="0" distB="0" distL="0" distR="0">
            <wp:extent cx="4402667" cy="12149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2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4"/>
    </w:p>
    <w:bookmarkEnd w:id="293"/>
    <w:bookmarkStart w:name="u284a16c9" w:id="2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观察到口令以密文的形式显示</w:t>
      </w:r>
    </w:p>
    <w:bookmarkEnd w:id="295"/>
    <w:bookmarkStart w:name="u836a4ba1" w:id="2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配置完成等待 OSPF 网络收敛之后查看 R1 和 R2 的 OSPF 邻居</w:t>
      </w:r>
    </w:p>
    <w:bookmarkEnd w:id="296"/>
    <w:bookmarkStart w:name="u21267ae4" w:id="297"/>
    <w:p>
      <w:pPr>
        <w:spacing w:after="50" w:line="360" w:lineRule="auto" w:beforeLines="100"/>
        <w:ind w:left="0"/>
        <w:jc w:val="left"/>
      </w:pPr>
      <w:bookmarkStart w:name="ud6b97c81" w:id="298"/>
      <w:r>
        <w:rPr>
          <w:rFonts w:eastAsia="宋体" w:ascii="宋体"/>
        </w:rPr>
        <w:drawing>
          <wp:inline distT="0" distB="0" distL="0" distR="0">
            <wp:extent cx="4402667" cy="9420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94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8"/>
    </w:p>
    <w:bookmarkEnd w:id="297"/>
    <w:bookmarkStart w:name="u035c5673" w:id="2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R1 和 R2 的邻居关系中断，原因是目前仅仅在 R1 上配置了认证，导致 R1 和 R2 间的 OSPF 认证不匹配</w:t>
      </w:r>
    </w:p>
    <w:bookmarkEnd w:id="299"/>
    <w:bookmarkStart w:name="ua19675cf" w:id="3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继续配置 R2 保证验证模式一致，口令也一致</w:t>
      </w:r>
    </w:p>
    <w:bookmarkEnd w:id="300"/>
    <w:bookmarkStart w:name="ufa9b64e5" w:id="301"/>
    <w:p>
      <w:pPr>
        <w:spacing w:after="50" w:line="360" w:lineRule="auto" w:beforeLines="100"/>
        <w:ind w:left="0"/>
        <w:jc w:val="left"/>
      </w:pPr>
      <w:bookmarkStart w:name="u6e3d4af6" w:id="302"/>
      <w:r>
        <w:rPr>
          <w:rFonts w:eastAsia="宋体" w:ascii="宋体"/>
        </w:rPr>
        <w:drawing>
          <wp:inline distT="0" distB="0" distL="0" distR="0">
            <wp:extent cx="4402667" cy="5502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5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2"/>
    </w:p>
    <w:bookmarkEnd w:id="301"/>
    <w:bookmarkStart w:name="u72c89a83" w:id="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过段时间看两者邻居关系</w:t>
      </w:r>
    </w:p>
    <w:bookmarkEnd w:id="303"/>
    <w:bookmarkStart w:name="ua73547a1" w:id="304"/>
    <w:p>
      <w:pPr>
        <w:spacing w:after="50" w:line="360" w:lineRule="auto" w:beforeLines="100"/>
        <w:ind w:left="0"/>
        <w:jc w:val="left"/>
      </w:pPr>
      <w:bookmarkStart w:name="ubd2cb99f" w:id="305"/>
      <w:r>
        <w:rPr>
          <w:rFonts w:eastAsia="宋体" w:ascii="宋体"/>
        </w:rPr>
        <w:drawing>
          <wp:inline distT="0" distB="0" distL="0" distR="0">
            <wp:extent cx="4402667" cy="87599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8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</w:p>
    <w:bookmarkEnd w:id="304"/>
    <w:bookmarkStart w:name="u063cef07" w:id="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R1 R2 邻居关系恢复正常，在 R4 上做相同配置</w:t>
      </w:r>
    </w:p>
    <w:bookmarkEnd w:id="306"/>
    <w:bookmarkStart w:name="u5d207644" w:id="307"/>
    <w:p>
      <w:pPr>
        <w:spacing w:after="50" w:line="360" w:lineRule="auto" w:beforeLines="100"/>
        <w:ind w:left="0"/>
        <w:jc w:val="left"/>
      </w:pPr>
      <w:bookmarkStart w:name="ud535626c" w:id="308"/>
      <w:r>
        <w:rPr>
          <w:rFonts w:eastAsia="宋体" w:ascii="宋体"/>
        </w:rPr>
        <w:drawing>
          <wp:inline distT="0" distB="0" distL="0" distR="0">
            <wp:extent cx="4385733" cy="5700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5733" cy="5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8"/>
    </w:p>
    <w:bookmarkEnd w:id="307"/>
    <w:bookmarkStart w:name="ud64bf330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配置完成后在 R2 上查看邻居关系</w:t>
      </w:r>
    </w:p>
    <w:bookmarkEnd w:id="309"/>
    <w:bookmarkStart w:name="ue3ae14c2" w:id="310"/>
    <w:p>
      <w:pPr>
        <w:spacing w:after="50" w:line="360" w:lineRule="auto" w:beforeLines="100"/>
        <w:ind w:left="0"/>
        <w:jc w:val="left"/>
      </w:pPr>
      <w:bookmarkStart w:name="u438058e4" w:id="311"/>
      <w:r>
        <w:rPr>
          <w:rFonts w:eastAsia="宋体" w:ascii="宋体"/>
        </w:rPr>
        <w:drawing>
          <wp:inline distT="0" distB="0" distL="0" distR="0">
            <wp:extent cx="5841999" cy="14896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0" cy="41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1"/>
    </w:p>
    <w:bookmarkEnd w:id="310"/>
    <w:bookmarkStart w:name="u1d976a54" w:id="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现在区域 1 中的邻居关系正常</w:t>
      </w:r>
    </w:p>
    <w:bookmarkEnd w:id="312"/>
    <w:bookmarkStart w:name="u5cb63a8f" w:id="31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配置公司总部 OSPF 区域密文认证</w:t>
      </w:r>
    </w:p>
    <w:bookmarkEnd w:id="313"/>
    <w:bookmarkStart w:name="u56162714" w:id="3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R2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上配置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 xml:space="preserve">OSPF Area 0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区域认证，使用验证模式为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MD5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，即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MD5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验证模式，验证字标符为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，配置口令为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huawei3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，同时在区域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的其他设备做同等配置（以 R2 为例）</w:t>
      </w:r>
    </w:p>
    <w:bookmarkEnd w:id="314"/>
    <w:bookmarkStart w:name="u9fb2e00c" w:id="315"/>
    <w:p>
      <w:pPr>
        <w:spacing w:after="50" w:line="360" w:lineRule="auto" w:beforeLines="100"/>
        <w:ind w:left="0"/>
        <w:jc w:val="left"/>
      </w:pPr>
      <w:bookmarkStart w:name="u4a1fd876" w:id="316"/>
      <w:r>
        <w:rPr>
          <w:rFonts w:eastAsia="宋体" w:ascii="宋体"/>
        </w:rPr>
        <w:drawing>
          <wp:inline distT="0" distB="0" distL="0" distR="0">
            <wp:extent cx="4064000" cy="5405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5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6"/>
    </w:p>
    <w:bookmarkEnd w:id="315"/>
    <w:bookmarkStart w:name="u48ee0121" w:id="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R3 的 OSPF 邻居状态</w:t>
      </w:r>
    </w:p>
    <w:bookmarkEnd w:id="317"/>
    <w:bookmarkStart w:name="u8b4e212d" w:id="318"/>
    <w:p>
      <w:pPr>
        <w:spacing w:after="50" w:line="360" w:lineRule="auto" w:beforeLines="100"/>
        <w:ind w:left="0"/>
        <w:jc w:val="left"/>
      </w:pPr>
      <w:bookmarkStart w:name="u59cd5270" w:id="319"/>
      <w:r>
        <w:rPr>
          <w:rFonts w:eastAsia="宋体" w:ascii="宋体"/>
        </w:rPr>
        <w:drawing>
          <wp:inline distT="0" distB="0" distL="0" distR="0">
            <wp:extent cx="4809067" cy="13128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9067" cy="131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9"/>
    </w:p>
    <w:bookmarkEnd w:id="318"/>
    <w:bookmarkStart w:name="ua486d8a2" w:id="320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 OSPF 链路认证</w:t>
      </w:r>
    </w:p>
    <w:bookmarkEnd w:id="320"/>
    <w:bookmarkStart w:name="u5153950f" w:id="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上面两个步骤中，使用了OSPF的区域认证方式配置了OSPF认证，使用链路认证方式配置可以达到同样的效果。如果采用链路认证的方式，就需要在同一OSPF的链路接口下都配置链路认证的命令，设置验证模式和口令等参数；而采用区域认证的方式时，在同一区域中，仅需在OSPF进程下的相应区域视图下配置一条命令来设置验证模式和口令即可，大大节省了配置量，所以在同一区域中如果有多台OSPF设备需要配置认证，建议选用区域认证的方式进行配置。</w:t>
      </w:r>
    </w:p>
    <w:bookmarkEnd w:id="321"/>
    <w:bookmarkStart w:name="u44d3ada7" w:id="3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目前公司分部的OSPF区域中配置了简单模式的区域认证，为了进一步提升R2与R4之间的OSPF网络安全性，网络管理员需要在两台设备之间部署MD5验证模式的OSPF 链路认证。</w:t>
      </w:r>
    </w:p>
    <w:bookmarkEnd w:id="322"/>
    <w:bookmarkStart w:name="u8efc8286" w:id="3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在R2的GE 0/0/1接口下使用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ospf authentication—mode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命令配置链路认证，配置使用MD5验证模式，验证字标识符为1，口令为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huawei5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。</w:t>
      </w:r>
    </w:p>
    <w:bookmarkEnd w:id="323"/>
    <w:bookmarkStart w:name="u993c8a82" w:id="324"/>
    <w:p>
      <w:pPr>
        <w:spacing w:after="50" w:line="360" w:lineRule="auto" w:beforeLines="100"/>
        <w:ind w:left="0"/>
        <w:jc w:val="left"/>
      </w:pPr>
      <w:bookmarkStart w:name="u829c7365" w:id="325"/>
      <w:r>
        <w:rPr>
          <w:rFonts w:eastAsia="宋体" w:ascii="宋体"/>
        </w:rPr>
        <w:drawing>
          <wp:inline distT="0" distB="0" distL="0" distR="0">
            <wp:extent cx="4301067" cy="71396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1067" cy="71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5"/>
    </w:p>
    <w:bookmarkEnd w:id="324"/>
    <w:bookmarkStart w:name="u28502013" w:id="3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等待一段时间查看 R2 邻居关系</w:t>
      </w:r>
    </w:p>
    <w:bookmarkEnd w:id="326"/>
    <w:bookmarkStart w:name="u63995fb7" w:id="327"/>
    <w:p>
      <w:pPr>
        <w:spacing w:after="50" w:line="360" w:lineRule="auto" w:beforeLines="100"/>
        <w:ind w:left="0"/>
        <w:jc w:val="left"/>
      </w:pPr>
      <w:bookmarkStart w:name="u0d8e34d5" w:id="328"/>
      <w:r>
        <w:rPr>
          <w:rFonts w:eastAsia="宋体" w:ascii="宋体"/>
        </w:rPr>
        <w:drawing>
          <wp:inline distT="0" distB="0" distL="0" distR="0">
            <wp:extent cx="4114800" cy="9544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8"/>
    </w:p>
    <w:bookmarkEnd w:id="327"/>
    <w:bookmarkStart w:name="u416ac462" w:id="3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发现R2和R4间OSPF邻居关系已经消失。虽然已经配置好区域认证，但是如果同时配置了接口认证和区域认证时，会优先使用接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口验证建立OSPF邻居。所以AR4在没有配置链路认证之前，AR2与AR4的邻居关系会因认证不匹配而无法建立</w:t>
      </w:r>
    </w:p>
    <w:bookmarkEnd w:id="329"/>
    <w:bookmarkStart w:name="u07144d52" w:id="3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同样在R4上配置链路，注意，验证模式、标识符、口令都需要保持一致。</w:t>
      </w:r>
    </w:p>
    <w:bookmarkEnd w:id="330"/>
    <w:bookmarkStart w:name="ucfbca5b7" w:id="331"/>
    <w:p>
      <w:pPr>
        <w:spacing w:after="50" w:line="360" w:lineRule="auto" w:beforeLines="100"/>
        <w:ind w:left="0"/>
        <w:jc w:val="left"/>
      </w:pPr>
      <w:bookmarkStart w:name="u9d43c9a4" w:id="332"/>
      <w:r>
        <w:rPr>
          <w:rFonts w:eastAsia="宋体" w:ascii="宋体"/>
        </w:rPr>
        <w:drawing>
          <wp:inline distT="0" distB="0" distL="0" distR="0">
            <wp:extent cx="4487333" cy="54292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333" cy="54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2"/>
    </w:p>
    <w:bookmarkEnd w:id="331"/>
    <w:bookmarkStart w:name="u223bf4fa" w:id="3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等待一段时间后查看 R4 邻居关系</w:t>
      </w:r>
    </w:p>
    <w:bookmarkEnd w:id="333"/>
    <w:bookmarkStart w:name="u25abe71d" w:id="334"/>
    <w:p>
      <w:pPr>
        <w:spacing w:after="50" w:line="360" w:lineRule="auto" w:beforeLines="100"/>
        <w:ind w:left="0"/>
        <w:jc w:val="left"/>
      </w:pPr>
      <w:bookmarkStart w:name="u7d470649" w:id="335"/>
      <w:r>
        <w:rPr>
          <w:rFonts w:eastAsia="宋体" w:ascii="宋体"/>
        </w:rPr>
        <w:drawing>
          <wp:inline distT="0" distB="0" distL="0" distR="0">
            <wp:extent cx="4470400" cy="9029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9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5"/>
    </w:p>
    <w:bookmarkEnd w:id="334"/>
    <w:bookmarkStart w:name="uf50a0f21" w:id="3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观察到邻居关系正常</w:t>
      </w:r>
    </w:p>
    <w:bookmarkEnd w:id="336"/>
    <w:bookmarkStart w:name="q5djt" w:id="3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337"/>
    <w:bookmarkStart w:name="ubb0208b7" w:id="3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思考</w:t>
      </w:r>
    </w:p>
    <w:bookmarkEnd w:id="338"/>
    <w:bookmarkStart w:name="u9106b5f7" w:id="3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OSPF 认证如果采用 MD5 验证模式，有没有办法可以获取其密钥内容？</w:t>
      </w:r>
    </w:p>
    <w:bookmarkEnd w:id="339"/>
    <w:bookmarkStart w:name="u34b90193" w:id="3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由于MD5的特性，即便有一个MD5散列值，也很难通过逆向工程或解密来还原出原始的密钥内容。因此，一般情况下，除非使用强大的计算资源进行穷举攻击（暴力破解），否则几乎不可能直接从MD5散列值中获取原始密钥内容。</w:t>
      </w:r>
    </w:p>
    <w:bookmarkEnd w:id="340"/>
    <w:bookmarkStart w:name="uedff54c4" w:id="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收获</w:t>
      </w:r>
    </w:p>
    <w:bookmarkEnd w:id="341"/>
    <w:bookmarkStart w:name="u7bb3e472" w:id="342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学会配置和理解不同区域中的OSPF认证方式，包括明文认证和密文认证。这对于确保不同区域间的OSPF通信安全至关重要。</w:t>
      </w:r>
    </w:p>
    <w:bookmarkEnd w:id="342"/>
    <w:bookmarkStart w:name="u2f38341e" w:id="343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在实验中我了解到了区域认证和链路认证的不同之处。区域认证在整个OSPF区域中通用，而链路认证需要在每个连接的接口上配置。</w:t>
      </w:r>
    </w:p>
    <w:bookmarkEnd w:id="343"/>
    <w:bookmarkStart w:name="fLkGA" w:id="34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实验3：OSPF 的 DR 与 BDR</w:t>
      </w:r>
    </w:p>
    <w:bookmarkEnd w:id="344"/>
    <w:bookmarkStart w:name="gVxhI" w:id="3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345"/>
    <w:bookmarkStart w:name="u9ff603ad" w:id="346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理解OSPF在哪种网络类型中会选举DR/BDR</w:t>
      </w:r>
    </w:p>
    <w:bookmarkEnd w:id="346"/>
    <w:bookmarkStart w:name="u92874409" w:id="347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掌握OSPF DR/BDR的选举规则</w:t>
      </w:r>
    </w:p>
    <w:bookmarkEnd w:id="347"/>
    <w:bookmarkStart w:name="u47cc9959" w:id="348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掌握如何更改设备接口上的DR优先级</w:t>
      </w:r>
    </w:p>
    <w:bookmarkEnd w:id="348"/>
    <w:bookmarkStart w:name="u013cd709" w:id="349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理解OSPF DR/BDR选举的非抢占特性</w:t>
      </w:r>
    </w:p>
    <w:bookmarkEnd w:id="349"/>
    <w:bookmarkStart w:name="jrtU5" w:id="3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350"/>
    <w:bookmarkStart w:name="u41179494" w:id="3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基础配置拓扑：</w:t>
      </w:r>
    </w:p>
    <w:bookmarkEnd w:id="351"/>
    <w:bookmarkStart w:name="u6a86b037" w:id="352"/>
    <w:p>
      <w:pPr>
        <w:spacing w:after="50" w:line="360" w:lineRule="auto" w:beforeLines="100"/>
        <w:ind w:left="0"/>
        <w:jc w:val="left"/>
      </w:pPr>
      <w:bookmarkStart w:name="uceb9069f" w:id="353"/>
      <w:r>
        <w:rPr>
          <w:rFonts w:eastAsia="宋体" w:ascii="宋体"/>
        </w:rPr>
        <w:drawing>
          <wp:inline distT="0" distB="0" distL="0" distR="0">
            <wp:extent cx="5418666" cy="391721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8666" cy="39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3"/>
    </w:p>
    <w:bookmarkEnd w:id="352"/>
    <w:bookmarkStart w:name="ud2096d11" w:id="3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354"/>
    <w:bookmarkStart w:name="C0dlI" w:id="35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778"/>
        <w:gridCol w:w="2724"/>
        <w:gridCol w:w="2691"/>
        <w:gridCol w:w="2894"/>
        <w:gridCol w:w="2547"/>
      </w:tblGrid>
      <w:tr>
        <w:trPr>
          <w:trHeight w:val="495" w:hRule="atLeast"/>
        </w:trPr>
        <w:tc>
          <w:tcPr>
            <w:tcW w:w="27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be4b70" w:id="35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设备</w:t>
            </w:r>
          </w:p>
          <w:bookmarkEnd w:id="356"/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4ee1ec6" w:id="35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接口</w:t>
            </w:r>
          </w:p>
          <w:bookmarkEnd w:id="357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d97e0f5" w:id="35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IP</w:t>
            </w:r>
          </w:p>
          <w:bookmarkEnd w:id="358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3822a9b" w:id="35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子网掩码</w:t>
            </w:r>
          </w:p>
          <w:bookmarkEnd w:id="359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fa4a5d" w:id="36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默认网关</w:t>
            </w:r>
          </w:p>
          <w:bookmarkEnd w:id="360"/>
        </w:tc>
      </w:tr>
      <w:tr>
        <w:trPr>
          <w:trHeight w:val="495" w:hRule="atLeast"/>
        </w:trPr>
        <w:tc>
          <w:tcPr>
            <w:tcW w:w="2778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2fa49f" w:id="36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R1(AR2220)</w:t>
            </w:r>
          </w:p>
          <w:bookmarkEnd w:id="361"/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8a88caf" w:id="36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362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227085d" w:id="36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172.16.1.1</w:t>
            </w:r>
          </w:p>
          <w:bookmarkEnd w:id="363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52e5fb" w:id="36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64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7a8edb1" w:id="36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65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9541da7" w:id="36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366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76179c" w:id="36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1.1.1.1</w:t>
            </w:r>
          </w:p>
          <w:bookmarkEnd w:id="367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6a295fc" w:id="36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368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f59fc1" w:id="36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69"/>
        </w:tc>
      </w:tr>
      <w:tr>
        <w:trPr>
          <w:trHeight w:val="555" w:hRule="atLeast"/>
        </w:trPr>
        <w:tc>
          <w:tcPr>
            <w:tcW w:w="2778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06d934" w:id="37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R2(AR2220)</w:t>
            </w:r>
          </w:p>
          <w:bookmarkEnd w:id="370"/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6965320" w:id="37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371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c1feca4" w:id="37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172.16.1.2</w:t>
            </w:r>
          </w:p>
          <w:bookmarkEnd w:id="372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2e3d910" w:id="37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73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762fbe4" w:id="37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74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7fa8261" w:id="37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375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fa2112" w:id="37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2.2.2.2</w:t>
            </w:r>
          </w:p>
          <w:bookmarkEnd w:id="376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86cd01" w:id="37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377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eac7d6" w:id="37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78"/>
        </w:tc>
      </w:tr>
      <w:tr>
        <w:trPr>
          <w:trHeight w:val="495" w:hRule="atLeast"/>
        </w:trPr>
        <w:tc>
          <w:tcPr>
            <w:tcW w:w="2778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79f21b" w:id="37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R3(AR2220)</w:t>
            </w:r>
          </w:p>
          <w:bookmarkEnd w:id="379"/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eb03c4" w:id="38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380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e5be42c" w:id="38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172.16.1.3</w:t>
            </w:r>
          </w:p>
          <w:bookmarkEnd w:id="381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73bac4" w:id="38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82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fb055b5" w:id="38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83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785610" w:id="38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384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1b8c33" w:id="38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3.3.3.3</w:t>
            </w:r>
          </w:p>
          <w:bookmarkEnd w:id="385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35b218" w:id="38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386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d3d550b" w:id="387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87"/>
        </w:tc>
      </w:tr>
      <w:tr>
        <w:trPr>
          <w:trHeight w:val="495" w:hRule="atLeast"/>
        </w:trPr>
        <w:tc>
          <w:tcPr>
            <w:tcW w:w="2778" w:type="dxa"/>
            <w:vMerge w:val="restart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b2db07" w:id="388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R4(AR2220)</w:t>
            </w:r>
          </w:p>
          <w:bookmarkEnd w:id="388"/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6921874" w:id="389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GE 0/0/0</w:t>
            </w:r>
          </w:p>
          <w:bookmarkEnd w:id="389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15bad8" w:id="390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172.16.1.4</w:t>
            </w:r>
          </w:p>
          <w:bookmarkEnd w:id="390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7b3b7b" w:id="391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255.255.255.0</w:t>
            </w:r>
          </w:p>
          <w:bookmarkEnd w:id="391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68792e" w:id="392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92"/>
        </w:tc>
      </w:tr>
      <w:tr>
        <w:trPr>
          <w:trHeight w:val="495" w:hRule="atLeast"/>
        </w:trPr>
        <w:tc>
          <w:tcPr>
            <w:tcW w:w="0" w:type="dxa"/>
            <w:vMerge/>
            <w:tcBorders>
              <w:top w:val="nil"/>
              <w:left w:val="single" w:color="eeeeee" w:sz="8"/>
              <w:bottom w:val="single" w:color="eeeeee" w:sz="8"/>
              <w:right w:val="single" w:color="eeeeee" w:sz="8"/>
            </w:tcBorders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272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a1bfce6" w:id="393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Loopback0</w:t>
            </w:r>
          </w:p>
          <w:bookmarkEnd w:id="393"/>
        </w:tc>
        <w:tc>
          <w:tcPr>
            <w:tcW w:w="26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b6653be" w:id="394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4.4.4.4</w:t>
            </w:r>
          </w:p>
          <w:bookmarkEnd w:id="394"/>
        </w:tc>
        <w:tc>
          <w:tcPr>
            <w:tcW w:w="289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a4818b" w:id="395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255.255.255.255</w:t>
            </w:r>
          </w:p>
          <w:bookmarkEnd w:id="395"/>
        </w:tc>
        <w:tc>
          <w:tcPr>
            <w:tcW w:w="25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900bc0" w:id="396"/>
          <w:p>
            <w:pPr>
              <w:spacing w:after="50" w:line="360" w:lineRule="auto" w:beforeLines="100"/>
              <w:ind w:left="0"/>
              <w:jc w:val="center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N/A</w:t>
            </w:r>
          </w:p>
          <w:bookmarkEnd w:id="396"/>
        </w:tc>
      </w:tr>
    </w:tbl>
    <w:bookmarkEnd w:id="355"/>
    <w:bookmarkStart w:name="gLMKb" w:id="3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397"/>
    <w:bookmarkStart w:name="u9dd37bda" w:id="3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某公司有4个部门，路由器R1连接到总经理办公室，路由器R2连接到人事部，R3连接到开发部，R4连接到市场部。4台路由器通过交换机S1互联，每台路由器都运行了OSPF 路由协议，都运行在区域0内，使得公司内部各部门网络能够互相通信。由于路由器通过广播网络互连，OSPF会选举DR和BDR，现网络管理员要配置使得性能较好的R1成为DR，性能次之的R2成为BDR，而性能最差的R4不能参加DR和BDR的选举，由此来完成网络的优化。</w:t>
      </w:r>
    </w:p>
    <w:bookmarkEnd w:id="398"/>
    <w:bookmarkStart w:name="GRiyg" w:id="3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399"/>
    <w:bookmarkStart w:name="u3736b8dd" w:id="400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400"/>
    <w:bookmarkStart w:name="uad9f3d8c" w:id="4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根据实验编址进行基本配置（以 R1 为例）</w:t>
      </w:r>
    </w:p>
    <w:bookmarkEnd w:id="401"/>
    <w:bookmarkStart w:name="u76d31dfe" w:id="402"/>
    <w:p>
      <w:pPr>
        <w:spacing w:after="50" w:line="360" w:lineRule="auto" w:beforeLines="100"/>
        <w:ind w:left="0"/>
        <w:jc w:val="left"/>
      </w:pPr>
      <w:bookmarkStart w:name="u1b778c27" w:id="403"/>
      <w:r>
        <w:rPr>
          <w:rFonts w:eastAsia="宋体" w:ascii="宋体"/>
        </w:rPr>
        <w:drawing>
          <wp:inline distT="0" distB="0" distL="0" distR="0">
            <wp:extent cx="3149600" cy="11966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1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3"/>
    </w:p>
    <w:bookmarkEnd w:id="402"/>
    <w:bookmarkStart w:name="u5b92c580" w:id="404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搭建基本的 OSPF 网络</w:t>
      </w:r>
    </w:p>
    <w:bookmarkEnd w:id="404"/>
    <w:bookmarkStart w:name="u6d501a50" w:id="4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在四台路由器上执行基础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OSPF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网络配置，并将环回地址作为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OSPF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私有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Router-ID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，都运行在区域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内（以 R1 为例）</w:t>
      </w:r>
    </w:p>
    <w:bookmarkEnd w:id="405"/>
    <w:bookmarkStart w:name="u090a945f" w:id="406"/>
    <w:p>
      <w:pPr>
        <w:spacing w:after="50" w:line="360" w:lineRule="auto" w:beforeLines="100"/>
        <w:ind w:left="0"/>
        <w:jc w:val="left"/>
      </w:pPr>
      <w:bookmarkStart w:name="u34e29c50" w:id="407"/>
      <w:r>
        <w:rPr>
          <w:rFonts w:eastAsia="宋体" w:ascii="宋体"/>
        </w:rPr>
        <w:drawing>
          <wp:inline distT="0" distB="0" distL="0" distR="0">
            <wp:extent cx="4944533" cy="9294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4533" cy="9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7"/>
    </w:p>
    <w:bookmarkEnd w:id="406"/>
    <w:bookmarkStart w:name="ud5a00b26" w:id="4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配置完成后同时重启 4 台路由器上的 OSPF 进程或者直接同时重启设备</w:t>
      </w:r>
    </w:p>
    <w:bookmarkEnd w:id="408"/>
    <w:bookmarkStart w:name="u2ef11808" w:id="409"/>
    <w:p>
      <w:pPr>
        <w:spacing w:after="50" w:line="360" w:lineRule="auto" w:beforeLines="100"/>
        <w:ind w:left="0"/>
        <w:jc w:val="left"/>
      </w:pPr>
      <w:bookmarkStart w:name="u4b888397" w:id="410"/>
      <w:r>
        <w:rPr>
          <w:rFonts w:eastAsia="宋体" w:ascii="宋体"/>
        </w:rPr>
        <w:drawing>
          <wp:inline distT="0" distB="0" distL="0" distR="0">
            <wp:extent cx="3928533" cy="4674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4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0"/>
    </w:p>
    <w:bookmarkEnd w:id="409"/>
    <w:bookmarkStart w:name="u05a28728" w:id="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重置后检查 OSPF 邻居建立情况，使用</w:t>
      </w:r>
      <w:r>
        <w:rPr>
          <w:rFonts w:ascii="宋体" w:hAnsi="Courier New" w:eastAsia="宋体"/>
          <w:b/>
          <w:i w:val="false"/>
          <w:color w:val="000000"/>
          <w:sz w:val="24"/>
        </w:rPr>
        <w:t>display ospf peer brief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</w:t>
      </w:r>
    </w:p>
    <w:bookmarkEnd w:id="411"/>
    <w:bookmarkStart w:name="ua225111a" w:id="412"/>
    <w:p>
      <w:pPr>
        <w:spacing w:after="50" w:line="360" w:lineRule="auto" w:beforeLines="100"/>
        <w:ind w:left="0"/>
        <w:jc w:val="left"/>
      </w:pPr>
      <w:bookmarkStart w:name="u6ab9f6e8" w:id="413"/>
      <w:r>
        <w:rPr>
          <w:rFonts w:eastAsia="宋体" w:ascii="宋体"/>
        </w:rPr>
        <w:drawing>
          <wp:inline distT="0" distB="0" distL="0" distR="0">
            <wp:extent cx="4910667" cy="13109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0667" cy="13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3"/>
    </w:p>
    <w:bookmarkEnd w:id="412"/>
    <w:bookmarkStart w:name="u8851f293" w:id="4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R1 此时已经和其他路由器成功建立起 OSPF 邻居关系</w:t>
      </w:r>
    </w:p>
    <w:bookmarkEnd w:id="414"/>
    <w:bookmarkStart w:name="u7bfadd5a" w:id="415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查看默认状况下的 DR/BDR 状况</w:t>
      </w:r>
    </w:p>
    <w:bookmarkEnd w:id="415"/>
    <w:bookmarkStart w:name="ue7fd4f02" w:id="4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display ospf peer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命令查看此时默认状况下 OSPF 网络中 DR/BDR 选举状况</w:t>
      </w:r>
    </w:p>
    <w:bookmarkEnd w:id="416"/>
    <w:bookmarkStart w:name="u5085c54b" w:id="417"/>
    <w:p>
      <w:pPr>
        <w:spacing w:after="50" w:line="360" w:lineRule="auto" w:beforeLines="100"/>
        <w:ind w:left="0"/>
        <w:jc w:val="left"/>
      </w:pPr>
      <w:bookmarkStart w:name="u80b91fd3" w:id="418"/>
      <w:r>
        <w:rPr>
          <w:rFonts w:eastAsia="宋体" w:ascii="宋体"/>
        </w:rPr>
        <w:drawing>
          <wp:inline distT="0" distB="0" distL="0" distR="0">
            <wp:extent cx="4419600" cy="36898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8"/>
    </w:p>
    <w:bookmarkEnd w:id="417"/>
    <w:bookmarkStart w:name="u9eb7d66f" w:id="4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可以观察到在该广播网络中，此时R4为OSPF网络中的DR， R3为BDR.这是由于在默认情况下，每台路由器上的DR优先级都为 1，此时是通过Router-ID的数值高低进行比较的。</w:t>
      </w:r>
    </w:p>
    <w:bookmarkEnd w:id="419"/>
    <w:bookmarkStart w:name="ubb4acc6b" w:id="4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接下来在每台设备上的相关接口下使用</w:t>
      </w:r>
      <w:r>
        <w:rPr>
          <w:rFonts w:ascii="宋体" w:hAnsi="Courier New" w:eastAsia="宋体"/>
          <w:b/>
          <w:i w:val="false"/>
          <w:color w:val="000000"/>
          <w:sz w:val="24"/>
        </w:rPr>
        <w:t>ospf network-type p2mp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命令修改OSPF的网络类型为点到多点。</w:t>
      </w:r>
    </w:p>
    <w:bookmarkEnd w:id="420"/>
    <w:bookmarkStart w:name="u08b25229" w:id="421"/>
    <w:p>
      <w:pPr>
        <w:spacing w:after="50" w:line="360" w:lineRule="auto" w:beforeLines="100"/>
        <w:ind w:left="0"/>
        <w:jc w:val="left"/>
      </w:pPr>
      <w:bookmarkStart w:name="u392f427d" w:id="422"/>
      <w:r>
        <w:rPr>
          <w:rFonts w:eastAsia="宋体" w:ascii="宋体"/>
        </w:rPr>
        <w:drawing>
          <wp:inline distT="0" distB="0" distL="0" distR="0">
            <wp:extent cx="3251200" cy="42588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2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2"/>
    </w:p>
    <w:bookmarkEnd w:id="421"/>
    <w:bookmarkStart w:name="u125d6bfa" w:id="4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配置完成后在 R1 上再次观察到此时 OSPF 的 DR/BDR 选举情况</w:t>
      </w:r>
    </w:p>
    <w:bookmarkEnd w:id="423"/>
    <w:bookmarkStart w:name="ub0c4bb9a" w:id="424"/>
    <w:p>
      <w:pPr>
        <w:spacing w:after="50" w:line="360" w:lineRule="auto" w:beforeLines="100"/>
        <w:ind w:left="0"/>
        <w:jc w:val="left"/>
      </w:pPr>
      <w:bookmarkStart w:name="ubb82c359" w:id="425"/>
      <w:r>
        <w:rPr>
          <w:rFonts w:eastAsia="宋体" w:ascii="宋体"/>
        </w:rPr>
        <w:drawing>
          <wp:inline distT="0" distB="0" distL="0" distR="0">
            <wp:extent cx="3420533" cy="27975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2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5"/>
    </w:p>
    <w:bookmarkEnd w:id="424"/>
    <w:bookmarkStart w:name="ufa9f89ef" w:id="4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DR/BDR 都为 none，验证了在点到多点的网络类型中不选举 DR/BDR，同样在点到多点网络中也是</w:t>
      </w:r>
    </w:p>
    <w:bookmarkEnd w:id="426"/>
    <w:bookmarkStart w:name="u3e4a4366" w:id="4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现在根据要求网管要使用性能好的处理能力较强的 R1 成为 DR，性能次之的 R2 成为 BDR，而性能最差的 R4 不能参加 DR/BDR 的选举，由此来完成网络的优化</w:t>
      </w:r>
    </w:p>
    <w:bookmarkEnd w:id="427"/>
    <w:bookmarkStart w:name="u69b57c94" w:id="4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首先将 OSPF 网络类型还原为默认的广播网络类型</w:t>
      </w:r>
    </w:p>
    <w:bookmarkEnd w:id="428"/>
    <w:bookmarkStart w:name="udde4d8ba" w:id="429"/>
    <w:p>
      <w:pPr>
        <w:spacing w:after="50" w:line="360" w:lineRule="auto" w:beforeLines="100"/>
        <w:ind w:left="0"/>
        <w:jc w:val="left"/>
      </w:pPr>
      <w:bookmarkStart w:name="u00026f0f" w:id="430"/>
      <w:r>
        <w:rPr>
          <w:rFonts w:eastAsia="宋体" w:ascii="宋体"/>
        </w:rPr>
        <w:drawing>
          <wp:inline distT="0" distB="0" distL="0" distR="0">
            <wp:extent cx="3420533" cy="410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0"/>
    </w:p>
    <w:bookmarkEnd w:id="429"/>
    <w:bookmarkStart w:name="u9ead93e8" w:id="4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配置完成后修改 R1 GE 0/0/0 接口的 DR 优先级为 100,R2 为 50.R4 为 0.R3 默认保持不变</w:t>
      </w:r>
    </w:p>
    <w:bookmarkEnd w:id="431"/>
    <w:bookmarkStart w:name="u3db731bc" w:id="432"/>
    <w:p>
      <w:pPr>
        <w:spacing w:after="50" w:line="360" w:lineRule="auto" w:beforeLines="100"/>
        <w:ind w:left="0"/>
        <w:jc w:val="left"/>
      </w:pPr>
      <w:bookmarkStart w:name="u943bad64" w:id="433"/>
      <w:r>
        <w:rPr>
          <w:rFonts w:eastAsia="宋体" w:ascii="宋体"/>
        </w:rPr>
        <w:drawing>
          <wp:inline distT="0" distB="0" distL="0" distR="0">
            <wp:extent cx="3403600" cy="28244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3"/>
    </w:p>
    <w:bookmarkEnd w:id="432"/>
    <w:bookmarkStart w:name="u7d748e79" w:id="434"/>
    <w:p>
      <w:pPr>
        <w:spacing w:after="50" w:line="360" w:lineRule="auto" w:beforeLines="100"/>
        <w:ind w:left="0"/>
        <w:jc w:val="left"/>
      </w:pPr>
      <w:bookmarkStart w:name="u917684a5" w:id="435"/>
      <w:r>
        <w:rPr>
          <w:rFonts w:eastAsia="宋体" w:ascii="宋体"/>
        </w:rPr>
        <w:drawing>
          <wp:inline distT="0" distB="0" distL="0" distR="0">
            <wp:extent cx="3403600" cy="21438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5"/>
    </w:p>
    <w:bookmarkEnd w:id="434"/>
    <w:bookmarkStart w:name="uff188614" w:id="436"/>
    <w:p>
      <w:pPr>
        <w:spacing w:after="50" w:line="360" w:lineRule="auto" w:beforeLines="100"/>
        <w:ind w:left="0"/>
        <w:jc w:val="left"/>
      </w:pPr>
      <w:bookmarkStart w:name="ua9edd198" w:id="437"/>
      <w:r>
        <w:rPr>
          <w:rFonts w:eastAsia="宋体" w:ascii="宋体"/>
        </w:rPr>
        <w:drawing>
          <wp:inline distT="0" distB="0" distL="0" distR="0">
            <wp:extent cx="3437467" cy="2397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7467" cy="2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7"/>
    </w:p>
    <w:bookmarkEnd w:id="436"/>
    <w:bookmarkStart w:name="ubcbd198a" w:id="4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配置完成后查看各路由器 DR/BDR 选举情况</w:t>
      </w:r>
    </w:p>
    <w:bookmarkEnd w:id="438"/>
    <w:bookmarkStart w:name="u8ef3b6bf" w:id="439"/>
    <w:p>
      <w:pPr>
        <w:spacing w:after="50" w:line="360" w:lineRule="auto" w:beforeLines="100"/>
        <w:ind w:left="0"/>
        <w:jc w:val="left"/>
      </w:pPr>
      <w:bookmarkStart w:name="uc870d69e" w:id="440"/>
      <w:r>
        <w:rPr>
          <w:rFonts w:eastAsia="宋体" w:ascii="宋体"/>
        </w:rPr>
        <w:drawing>
          <wp:inline distT="0" distB="0" distL="0" distR="0">
            <wp:extent cx="5842000" cy="47786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142133" cy="91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0"/>
    </w:p>
    <w:bookmarkEnd w:id="439"/>
    <w:bookmarkStart w:name="u8a775889" w:id="4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实现网络需求</w:t>
      </w:r>
    </w:p>
    <w:bookmarkEnd w:id="441"/>
    <w:bookmarkStart w:name="puKEu" w:id="4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442"/>
    <w:bookmarkStart w:name="ub215137b" w:id="4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思考</w:t>
      </w:r>
    </w:p>
    <w:bookmarkEnd w:id="443"/>
    <w:bookmarkStart w:name="uc0546578" w:id="4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在本实验步骤2中，基础的 OSPF 网络配置完毕后，为什么要同时重启 4 台路由器上的 OSPF 进程？</w:t>
      </w:r>
    </w:p>
    <w:bookmarkEnd w:id="444"/>
    <w:bookmarkStart w:name="u09e172e0" w:id="4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通过重新启动OSPF进程，路由器可以应用最新的配置信息，包括修改的Router ID和其他OSPF参数。这有助于确保配置更改生效。</w:t>
      </w:r>
    </w:p>
    <w:bookmarkEnd w:id="445"/>
    <w:bookmarkStart w:name="uaf20a88d" w:id="4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收获</w:t>
      </w:r>
    </w:p>
    <w:bookmarkEnd w:id="446"/>
    <w:bookmarkStart w:name="ud4142c09" w:id="4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通过本次实验学会了通过调整DR和BDR的优先级来干预OSPF DR/BDR选举过程，从而控制特定路由器成为DR或BDR。</w:t>
      </w:r>
    </w:p>
    <w:bookmarkEnd w:id="447"/>
    <w:bookmarkStart w:name="LOfMe" w:id="44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实验4：连接 RIP 与 OSPF 网络</w:t>
      </w:r>
    </w:p>
    <w:bookmarkEnd w:id="448"/>
    <w:bookmarkStart w:name="yYjse" w:id="4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一、实验目的</w:t>
      </w:r>
    </w:p>
    <w:bookmarkEnd w:id="449"/>
    <w:bookmarkStart w:name="uba499be0" w:id="450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理解路由引入的应用场景</w:t>
      </w:r>
    </w:p>
    <w:bookmarkEnd w:id="450"/>
    <w:bookmarkStart w:name="ucb6769e6" w:id="451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RIP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中引入其他协议的配置</w:t>
      </w:r>
    </w:p>
    <w:bookmarkEnd w:id="451"/>
    <w:bookmarkStart w:name="u27f9618a" w:id="452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OSPF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中引入其他协议的配置</w:t>
      </w:r>
    </w:p>
    <w:bookmarkEnd w:id="452"/>
    <w:bookmarkStart w:name="u8333051a" w:id="453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掌握路由引入时修改开销值的方法</w:t>
      </w:r>
    </w:p>
    <w:bookmarkEnd w:id="453"/>
    <w:bookmarkStart w:name="VQw8f" w:id="4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二、实验环境</w:t>
      </w:r>
    </w:p>
    <w:bookmarkEnd w:id="454"/>
    <w:bookmarkStart w:name="u448148aa" w:id="4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基础配置拓扑：</w:t>
      </w:r>
    </w:p>
    <w:bookmarkEnd w:id="455"/>
    <w:bookmarkStart w:name="ub4a1b9c2" w:id="456"/>
    <w:p>
      <w:pPr>
        <w:spacing w:after="50" w:line="360" w:lineRule="auto" w:beforeLines="100"/>
        <w:ind w:left="0"/>
        <w:jc w:val="left"/>
      </w:pPr>
      <w:bookmarkStart w:name="u00aced0a" w:id="457"/>
      <w:r>
        <w:rPr>
          <w:rFonts w:eastAsia="宋体" w:ascii="宋体"/>
        </w:rPr>
        <w:drawing>
          <wp:inline distT="0" distB="0" distL="0" distR="0">
            <wp:extent cx="5842000" cy="38201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01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7"/>
    </w:p>
    <w:bookmarkEnd w:id="456"/>
    <w:bookmarkStart w:name="u4c3b8165" w:id="4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实验编址：</w:t>
      </w:r>
    </w:p>
    <w:bookmarkEnd w:id="458"/>
    <w:bookmarkStart w:name="udc6e547d" w:id="459"/>
    <w:p>
      <w:pPr>
        <w:spacing w:after="50" w:line="360" w:lineRule="auto" w:beforeLines="100"/>
        <w:ind w:left="0"/>
        <w:jc w:val="left"/>
      </w:pPr>
      <w:bookmarkStart w:name="uedb19b39" w:id="460"/>
      <w:r>
        <w:rPr>
          <w:rFonts w:eastAsia="宋体" w:ascii="宋体"/>
        </w:rPr>
        <w:drawing>
          <wp:inline distT="0" distB="0" distL="0" distR="0">
            <wp:extent cx="4876800" cy="15603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0"/>
    </w:p>
    <w:bookmarkEnd w:id="459"/>
    <w:bookmarkStart w:name="ZAN2B" w:id="4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三、实验内容</w:t>
      </w:r>
    </w:p>
    <w:bookmarkEnd w:id="461"/>
    <w:bookmarkStart w:name="u100ae178" w:id="4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路由器R1分别连接两家公司网络，R1左侧公司A内部网络运行RIP协议，公司B内部网络运行OSPF协议。由于业务发展需要，两家公司需要能够互相通信。但由于两家公司使用不同的路由协议，现需要在路由器R1上配置双向路由引入。</w:t>
      </w:r>
    </w:p>
    <w:bookmarkEnd w:id="462"/>
    <w:bookmarkStart w:name="SqBnK" w:id="4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四、实验结果</w:t>
      </w:r>
    </w:p>
    <w:bookmarkEnd w:id="463"/>
    <w:bookmarkStart w:name="ueb2115be" w:id="464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基本配置</w:t>
      </w:r>
    </w:p>
    <w:bookmarkEnd w:id="464"/>
    <w:bookmarkStart w:name="u497f8c1e" w:id="4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根据实验编址进行基本配置（以 R3 为例）</w:t>
      </w:r>
    </w:p>
    <w:bookmarkEnd w:id="465"/>
    <w:bookmarkStart w:name="u631f8bce" w:id="466"/>
    <w:p>
      <w:pPr>
        <w:spacing w:after="50" w:line="360" w:lineRule="auto" w:beforeLines="100"/>
        <w:ind w:left="0"/>
        <w:jc w:val="left"/>
      </w:pPr>
      <w:bookmarkStart w:name="u6b671723" w:id="467"/>
      <w:r>
        <w:rPr>
          <w:rFonts w:eastAsia="宋体" w:ascii="宋体"/>
        </w:rPr>
        <w:drawing>
          <wp:inline distT="0" distB="0" distL="0" distR="0">
            <wp:extent cx="3386667" cy="7178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6667" cy="7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7"/>
    </w:p>
    <w:bookmarkEnd w:id="466"/>
    <w:bookmarkStart w:name="u7dc00bfa" w:id="468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搭建 RIP 和 OSPF 网络</w:t>
      </w:r>
    </w:p>
    <w:bookmarkEnd w:id="468"/>
    <w:bookmarkStart w:name="u1457021d" w:id="4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公司A内部运行RIP协议。在R1和R2上配置RIP，进程号为1，启用RIPv2版本、自动关闭汇总，通告各自接口所在网段，R1在RIP中仅通告GE 0/0/0接口所在网段。</w:t>
      </w:r>
    </w:p>
    <w:bookmarkEnd w:id="469"/>
    <w:bookmarkStart w:name="uda893504" w:id="470"/>
    <w:p>
      <w:pPr>
        <w:spacing w:after="50" w:line="360" w:lineRule="auto" w:beforeLines="100"/>
        <w:ind w:left="0"/>
        <w:jc w:val="left"/>
      </w:pPr>
      <w:bookmarkStart w:name="ud22246ac" w:id="471"/>
      <w:r>
        <w:rPr>
          <w:rFonts w:eastAsia="宋体" w:ascii="宋体"/>
        </w:rPr>
        <w:drawing>
          <wp:inline distT="0" distB="0" distL="0" distR="0">
            <wp:extent cx="2133600" cy="7389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1"/>
    </w:p>
    <w:bookmarkEnd w:id="470"/>
    <w:bookmarkStart w:name="u944928ba" w:id="472"/>
    <w:p>
      <w:pPr>
        <w:spacing w:after="50" w:line="360" w:lineRule="auto" w:beforeLines="100"/>
        <w:ind w:left="0"/>
        <w:jc w:val="left"/>
      </w:pPr>
      <w:bookmarkStart w:name="u8348d801" w:id="473"/>
      <w:r>
        <w:rPr>
          <w:rFonts w:eastAsia="宋体" w:ascii="宋体"/>
        </w:rPr>
        <w:drawing>
          <wp:inline distT="0" distB="0" distL="0" distR="0">
            <wp:extent cx="2099733" cy="69152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9733" cy="69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3"/>
    </w:p>
    <w:bookmarkEnd w:id="472"/>
    <w:bookmarkStart w:name="ueccf39fe" w:id="474"/>
    <w:p>
      <w:pPr>
        <w:spacing w:after="50" w:line="360" w:lineRule="auto" w:beforeLines="100"/>
        <w:ind w:left="0"/>
        <w:jc w:val="left"/>
      </w:pPr>
      <w:bookmarkStart w:name="u82c8f353" w:id="475"/>
      <w:r>
        <w:rPr>
          <w:rFonts w:eastAsia="宋体" w:ascii="宋体"/>
        </w:rPr>
        <w:drawing>
          <wp:inline distT="0" distB="0" distL="0" distR="0">
            <wp:extent cx="3776133" cy="4984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6133" cy="4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5"/>
    </w:p>
    <w:bookmarkEnd w:id="474"/>
    <w:bookmarkStart w:name="uc6172d98" w:id="476"/>
    <w:p>
      <w:pPr>
        <w:spacing w:after="50" w:line="360" w:lineRule="auto" w:beforeLines="100"/>
        <w:ind w:left="0"/>
        <w:jc w:val="left"/>
      </w:pPr>
      <w:bookmarkStart w:name="ue41f920f" w:id="477"/>
      <w:r>
        <w:rPr>
          <w:rFonts w:eastAsia="宋体" w:ascii="宋体"/>
        </w:rPr>
        <w:drawing>
          <wp:inline distT="0" distB="0" distL="0" distR="0">
            <wp:extent cx="3657600" cy="7094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0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7"/>
    </w:p>
    <w:bookmarkEnd w:id="476"/>
    <w:bookmarkStart w:name="ud475e701" w:id="4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R1 路由表</w:t>
      </w:r>
    </w:p>
    <w:bookmarkEnd w:id="478"/>
    <w:bookmarkStart w:name="u8e29490b" w:id="479"/>
    <w:p>
      <w:pPr>
        <w:spacing w:after="50" w:line="360" w:lineRule="auto" w:beforeLines="100"/>
        <w:ind w:left="0"/>
        <w:jc w:val="left"/>
      </w:pPr>
      <w:bookmarkStart w:name="u6633b2f5" w:id="480"/>
      <w:r>
        <w:rPr>
          <w:rFonts w:eastAsia="宋体" w:ascii="宋体"/>
        </w:rPr>
        <w:drawing>
          <wp:inline distT="0" distB="0" distL="0" distR="0">
            <wp:extent cx="5266266" cy="332811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266" cy="33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0"/>
    </w:p>
    <w:bookmarkEnd w:id="479"/>
    <w:bookmarkStart w:name="udabfbe3f" w:id="4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由于 R1 上同时运行了 RIP 和 OSPF 协议，可以观察到 R1 同时拥有公司A和公司B 的路由信息</w:t>
      </w:r>
    </w:p>
    <w:bookmarkEnd w:id="481"/>
    <w:bookmarkStart w:name="u5f9e12c6" w:id="482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配置双向路由引入</w:t>
      </w:r>
    </w:p>
    <w:bookmarkEnd w:id="482"/>
    <w:bookmarkStart w:name="ue4b2c03c" w:id="4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的 OSPF 进程中使用</w:t>
      </w:r>
      <w:r>
        <w:rPr>
          <w:rFonts w:ascii="宋体" w:hAnsi="Courier New" w:eastAsia="宋体"/>
          <w:b/>
          <w:i w:val="false"/>
          <w:color w:val="000000"/>
          <w:sz w:val="24"/>
        </w:rPr>
        <w:t>import-route rip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命令引入 RIP 路由</w:t>
      </w:r>
    </w:p>
    <w:bookmarkEnd w:id="483"/>
    <w:bookmarkStart w:name="u099242a3" w:id="484"/>
    <w:p>
      <w:pPr>
        <w:spacing w:after="50" w:line="360" w:lineRule="auto" w:beforeLines="100"/>
        <w:ind w:left="0"/>
        <w:jc w:val="left"/>
      </w:pPr>
      <w:bookmarkStart w:name="u43319c7b" w:id="485"/>
      <w:r>
        <w:rPr>
          <w:rFonts w:eastAsia="宋体" w:ascii="宋体"/>
        </w:rPr>
        <w:drawing>
          <wp:inline distT="0" distB="0" distL="0" distR="0">
            <wp:extent cx="2167467" cy="4445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7467" cy="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5"/>
    </w:p>
    <w:bookmarkEnd w:id="484"/>
    <w:bookmarkStart w:name="ued435998" w:id="4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R3 路由表</w:t>
      </w:r>
    </w:p>
    <w:bookmarkEnd w:id="486"/>
    <w:bookmarkStart w:name="u0bb40fbf" w:id="487"/>
    <w:p>
      <w:pPr>
        <w:spacing w:after="50" w:line="360" w:lineRule="auto" w:beforeLines="100"/>
        <w:ind w:left="0"/>
        <w:jc w:val="left"/>
      </w:pPr>
      <w:bookmarkStart w:name="u2858850e" w:id="488"/>
      <w:r>
        <w:rPr>
          <w:rFonts w:eastAsia="宋体" w:ascii="宋体"/>
        </w:rPr>
        <w:drawing>
          <wp:inline distT="0" distB="0" distL="0" distR="0">
            <wp:extent cx="5113867" cy="3067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3867" cy="3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8"/>
    </w:p>
    <w:bookmarkEnd w:id="487"/>
    <w:bookmarkStart w:name="u6f33065a" w:id="4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以观察到 R3 现在拥有公司 A 的路由信息</w:t>
      </w:r>
    </w:p>
    <w:bookmarkEnd w:id="489"/>
    <w:bookmarkStart w:name="u373fb555" w:id="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 R1 的 RIP 进程中使用 </w:t>
      </w:r>
      <w:r>
        <w:rPr>
          <w:rFonts w:ascii="宋体" w:hAnsi="Courier New" w:eastAsia="宋体"/>
          <w:b/>
          <w:i w:val="false"/>
          <w:color w:val="000000"/>
          <w:sz w:val="24"/>
        </w:rPr>
        <w:t>import-route ospf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命令引入 OSPF 路由</w:t>
      </w:r>
    </w:p>
    <w:bookmarkEnd w:id="490"/>
    <w:bookmarkStart w:name="u20aeb518" w:id="491"/>
    <w:p>
      <w:pPr>
        <w:spacing w:after="50" w:line="360" w:lineRule="auto" w:beforeLines="100"/>
        <w:ind w:left="0"/>
        <w:jc w:val="left"/>
      </w:pPr>
      <w:bookmarkStart w:name="u2cee0864" w:id="492"/>
      <w:r>
        <w:rPr>
          <w:rFonts w:eastAsia="宋体" w:ascii="宋体"/>
        </w:rPr>
        <w:drawing>
          <wp:inline distT="0" distB="0" distL="0" distR="0">
            <wp:extent cx="2201333" cy="45080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1333" cy="4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2"/>
    </w:p>
    <w:bookmarkEnd w:id="491"/>
    <w:bookmarkStart w:name="ue9ab4481" w:id="4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配置完成后查看 R2 路由表</w:t>
      </w:r>
    </w:p>
    <w:bookmarkEnd w:id="493"/>
    <w:bookmarkStart w:name="u20e0ed43" w:id="494"/>
    <w:p>
      <w:pPr>
        <w:spacing w:after="50" w:line="360" w:lineRule="auto" w:beforeLines="100"/>
        <w:ind w:left="0"/>
        <w:jc w:val="left"/>
      </w:pPr>
      <w:bookmarkStart w:name="u9298dcde" w:id="495"/>
      <w:r>
        <w:rPr>
          <w:rFonts w:eastAsia="宋体" w:ascii="宋体"/>
        </w:rPr>
        <w:drawing>
          <wp:inline distT="0" distB="0" distL="0" distR="0">
            <wp:extent cx="5096933" cy="3322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33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5"/>
    </w:p>
    <w:bookmarkEnd w:id="494"/>
    <w:bookmarkStart w:name="ua6bc83ee" w:id="4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当配置路由引入后双方可以互相获得对方的路由信息，但是在各自的路由表中，开销都为默认值1。</w:t>
      </w:r>
    </w:p>
    <w:bookmarkEnd w:id="496"/>
    <w:bookmarkStart w:name="u26426e08" w:id="497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手工配置引入时的开销值</w:t>
      </w:r>
    </w:p>
    <w:bookmarkEnd w:id="497"/>
    <w:bookmarkStart w:name="u8be7be63" w:id="4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 R1 的 RIP 进程中使用</w:t>
      </w:r>
      <w:r>
        <w:rPr>
          <w:rFonts w:ascii="宋体" w:hAnsi="Courier New" w:eastAsia="宋体"/>
          <w:b/>
          <w:i w:val="false"/>
          <w:color w:val="000000"/>
          <w:sz w:val="24"/>
        </w:rPr>
        <w:t>import-route ospf 1 cost 3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命令修改开销值为3</w:t>
      </w:r>
    </w:p>
    <w:bookmarkEnd w:id="498"/>
    <w:bookmarkStart w:name="ub96ef70e" w:id="499"/>
    <w:p>
      <w:pPr>
        <w:spacing w:after="50" w:line="360" w:lineRule="auto" w:beforeLines="100"/>
        <w:ind w:left="0"/>
        <w:jc w:val="left"/>
      </w:pPr>
      <w:bookmarkStart w:name="u88420314" w:id="500"/>
      <w:r>
        <w:rPr>
          <w:rFonts w:eastAsia="宋体" w:ascii="宋体"/>
        </w:rPr>
        <w:drawing>
          <wp:inline distT="0" distB="0" distL="0" distR="0">
            <wp:extent cx="2624667" cy="19300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4667" cy="1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0"/>
    </w:p>
    <w:bookmarkEnd w:id="499"/>
    <w:bookmarkStart w:name="ufa51e1d0" w:id="5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配置完成后在 R2 上查看 Cost 值变化情况</w:t>
      </w:r>
    </w:p>
    <w:bookmarkEnd w:id="501"/>
    <w:bookmarkStart w:name="u7e5c723d" w:id="502"/>
    <w:p>
      <w:pPr>
        <w:spacing w:after="50" w:line="360" w:lineRule="auto" w:beforeLines="100"/>
        <w:ind w:left="0"/>
        <w:jc w:val="left"/>
      </w:pPr>
      <w:bookmarkStart w:name="u99f97987" w:id="503"/>
      <w:r>
        <w:rPr>
          <w:rFonts w:eastAsia="宋体" w:ascii="宋体"/>
        </w:rPr>
        <w:drawing>
          <wp:inline distT="0" distB="0" distL="0" distR="0">
            <wp:extent cx="5130800" cy="33601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3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3"/>
    </w:p>
    <w:bookmarkEnd w:id="502"/>
    <w:bookmarkStart w:name="u30cc7dce" w:id="5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观察到 R2 路由表周昂两条路由的 Cost 值已经变为 4，这是因为还加上了 R2 接口上的 Cost 值 1</w:t>
      </w:r>
    </w:p>
    <w:bookmarkEnd w:id="504"/>
    <w:bookmarkStart w:name="SCHS5" w:id="5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五、讨论与分析</w:t>
      </w:r>
    </w:p>
    <w:bookmarkEnd w:id="505"/>
    <w:bookmarkStart w:name="u1913a890" w:id="5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思考</w:t>
      </w:r>
    </w:p>
    <w:bookmarkEnd w:id="506"/>
    <w:bookmarkStart w:name="u7c6a577f" w:id="5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关于在路由引入时手工修改路由的 Cost 值，这么做还有其他用处吗？</w:t>
      </w:r>
    </w:p>
    <w:bookmarkEnd w:id="507"/>
    <w:bookmarkStart w:name="ua803d135" w:id="5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修改 Cost 值可以影响路由器选择特定路径的优先级。如果某个路径希望被优先选择，可以增加它的 Cost 值。反之，如果希望降低某个路径的优先级，可以减小它的 Cost 值。</w:t>
      </w:r>
    </w:p>
    <w:bookmarkEnd w:id="508"/>
    <w:bookmarkStart w:name="ufc939132" w:id="5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收获</w:t>
      </w:r>
    </w:p>
    <w:bookmarkEnd w:id="509"/>
    <w:bookmarkStart w:name="u46c560c4" w:id="5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次实验学到了如何在路由器上同时配置不同的路由协议（RIP和OSPF），并了解了各自的配置步骤和命令。同时了解了在两个不同的公司网络中使用不同路由协议时，如何在路由器上配置双向路由引入，使得两个网络可以相互通信。</w:t>
      </w:r>
    </w:p>
    <w:bookmarkEnd w:id="510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9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0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media/document_image_rId47.png" Type="http://schemas.openxmlformats.org/officeDocument/2006/relationships/image"/><Relationship Id="rId48" Target="media/document_image_rId48.png" Type="http://schemas.openxmlformats.org/officeDocument/2006/relationships/image"/><Relationship Id="rId49" Target="media/document_image_rId49.png" Type="http://schemas.openxmlformats.org/officeDocument/2006/relationships/image"/><Relationship Id="rId5" Target="media/document_image_rId5.png" Type="http://schemas.openxmlformats.org/officeDocument/2006/relationships/image"/><Relationship Id="rId50" Target="media/document_image_rId50.png" Type="http://schemas.openxmlformats.org/officeDocument/2006/relationships/image"/><Relationship Id="rId51" Target="media/document_image_rId51.png" Type="http://schemas.openxmlformats.org/officeDocument/2006/relationships/image"/><Relationship Id="rId52" Target="media/document_image_rId52.png" Type="http://schemas.openxmlformats.org/officeDocument/2006/relationships/image"/><Relationship Id="rId53" Target="media/document_image_rId53.png" Type="http://schemas.openxmlformats.org/officeDocument/2006/relationships/image"/><Relationship Id="rId54" Target="media/document_image_rId54.png" Type="http://schemas.openxmlformats.org/officeDocument/2006/relationships/image"/><Relationship Id="rId55" Target="media/document_image_rId55.png" Type="http://schemas.openxmlformats.org/officeDocument/2006/relationships/image"/><Relationship Id="rId56" Target="media/document_image_rId56.png" Type="http://schemas.openxmlformats.org/officeDocument/2006/relationships/image"/><Relationship Id="rId57" Target="media/document_image_rId57.png" Type="http://schemas.openxmlformats.org/officeDocument/2006/relationships/image"/><Relationship Id="rId58" Target="media/document_image_rId58.png" Type="http://schemas.openxmlformats.org/officeDocument/2006/relationships/image"/><Relationship Id="rId59" Target="media/document_image_rId59.png" Type="http://schemas.openxmlformats.org/officeDocument/2006/relationships/image"/><Relationship Id="rId6" Target="media/document_image_rId6.png" Type="http://schemas.openxmlformats.org/officeDocument/2006/relationships/image"/><Relationship Id="rId60" Target="media/document_image_rId60.png" Type="http://schemas.openxmlformats.org/officeDocument/2006/relationships/image"/><Relationship Id="rId61" Target="media/document_image_rId61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